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D9" w:rsidRDefault="006623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23D9" w:rsidRDefault="006623D9">
      <w:pPr>
        <w:pStyle w:val="ConsPlusNormal"/>
        <w:jc w:val="both"/>
        <w:outlineLvl w:val="0"/>
      </w:pPr>
    </w:p>
    <w:p w:rsidR="006623D9" w:rsidRDefault="006623D9">
      <w:pPr>
        <w:pStyle w:val="ConsPlusTitle"/>
        <w:jc w:val="center"/>
        <w:outlineLvl w:val="0"/>
      </w:pPr>
      <w:r>
        <w:t>МИНИСТЕРСТВО ЗДРАВООХРАНЕНИЯ МОСКОВСКОЙ ОБЛАСТИ</w:t>
      </w:r>
    </w:p>
    <w:p w:rsidR="006623D9" w:rsidRDefault="006623D9">
      <w:pPr>
        <w:pStyle w:val="ConsPlusTitle"/>
        <w:jc w:val="center"/>
      </w:pPr>
    </w:p>
    <w:p w:rsidR="006623D9" w:rsidRDefault="006623D9">
      <w:pPr>
        <w:pStyle w:val="ConsPlusTitle"/>
        <w:jc w:val="center"/>
      </w:pPr>
      <w:r>
        <w:t>ПРИКАЗ</w:t>
      </w:r>
    </w:p>
    <w:p w:rsidR="006623D9" w:rsidRDefault="006623D9">
      <w:pPr>
        <w:pStyle w:val="ConsPlusTitle"/>
        <w:jc w:val="center"/>
      </w:pPr>
      <w:r>
        <w:t>от 24 августа 2007 г. N 242</w:t>
      </w:r>
    </w:p>
    <w:p w:rsidR="006623D9" w:rsidRDefault="006623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23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3D9" w:rsidRDefault="006623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Минздрава МО</w:t>
            </w:r>
            <w:proofErr w:type="gramEnd"/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13.02.2008 </w:t>
            </w:r>
            <w:hyperlink r:id="rId6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23.04.2008 </w:t>
            </w:r>
            <w:hyperlink r:id="rId7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07.07.2009 </w:t>
            </w:r>
            <w:hyperlink r:id="rId8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27.08.2009 </w:t>
            </w:r>
            <w:hyperlink r:id="rId9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15.03.2010 </w:t>
            </w:r>
            <w:hyperlink r:id="rId10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10.08.2010 </w:t>
            </w:r>
            <w:hyperlink r:id="rId11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>,</w:t>
            </w:r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12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12.03.2013 </w:t>
            </w:r>
            <w:hyperlink r:id="rId13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17.02.2015 </w:t>
            </w:r>
            <w:hyperlink r:id="rId14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15" w:history="1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 xml:space="preserve">, от 28.07.2016 </w:t>
            </w:r>
            <w:hyperlink r:id="rId16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 xml:space="preserve">, от 07.11.2016 </w:t>
            </w:r>
            <w:hyperlink r:id="rId17" w:history="1">
              <w:r>
                <w:rPr>
                  <w:color w:val="0000FF"/>
                </w:rPr>
                <w:t>N 2242а</w:t>
              </w:r>
            </w:hyperlink>
            <w:r>
              <w:rPr>
                <w:color w:val="392C69"/>
              </w:rPr>
              <w:t>,</w:t>
            </w:r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8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Московской области от 03.05.2007 N 60/2007-ОЗ "Об оплате труда работников государственных учреждений Московской области" и во исполнение </w:t>
      </w:r>
      <w:hyperlink r:id="rId20" w:history="1">
        <w:r>
          <w:rPr>
            <w:color w:val="0000FF"/>
          </w:rPr>
          <w:t>Положения</w:t>
        </w:r>
      </w:hyperlink>
      <w:r>
        <w:t xml:space="preserve"> об оплате труда работников государственных учреждений здравоохранения Московской области, утвержденного постановлением Правительства Московской области от 03.07.2007 N 483/23 "Об оплате труда работников государственных учреждений здравоохранения Московской области", приказываю: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1. Утвердить: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1.1.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профессий высококвалифицированных рабочих государственных учреждений здравоохранения Московской области, занятых на важных и ответственных работах, оплата труда которых может производиться исходя из 9-10 тарифных разрядов тарифной сетки по оплате труда рабочих государственных учреждений здравоохранения Московской области, согласованный с Министерством социального развития Московской области (приложение 1).</w:t>
      </w:r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МО от 07.11.2016 N 2242а)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1.2. </w:t>
      </w:r>
      <w:hyperlink w:anchor="P89" w:history="1">
        <w:proofErr w:type="gramStart"/>
        <w:r>
          <w:rPr>
            <w:color w:val="0000FF"/>
          </w:rPr>
          <w:t>Перечень</w:t>
        </w:r>
      </w:hyperlink>
      <w:r>
        <w:t xml:space="preserve"> учреждений (структурных подразделений) и должностей государственных учреждений здравоохранения Московской области, работа в которых дает право на повышение должностных окладов (тарифных ставок) в связи с особым характером работы и спецификой труда, и размеры их повышения, согласованный с Министерством социального развития Московской области, с учетом мнения Московской областной организации профсоюза работников здравоохранения Российской Федерации (приложение 2).</w:t>
      </w:r>
      <w:proofErr w:type="gramEnd"/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Минздрава МО от 17.02.2015 </w:t>
      </w:r>
      <w:hyperlink r:id="rId22" w:history="1">
        <w:r>
          <w:rPr>
            <w:color w:val="0000FF"/>
          </w:rPr>
          <w:t>N 219</w:t>
        </w:r>
      </w:hyperlink>
      <w:r>
        <w:t xml:space="preserve">, от 07.11.2016 </w:t>
      </w:r>
      <w:hyperlink r:id="rId23" w:history="1">
        <w:r>
          <w:rPr>
            <w:color w:val="0000FF"/>
          </w:rPr>
          <w:t>N 2242а</w:t>
        </w:r>
      </w:hyperlink>
      <w:r>
        <w:t>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1.3. </w:t>
      </w:r>
      <w:hyperlink w:anchor="P394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тарификации работников государственных учреждений здравоохранения Московской</w:t>
      </w:r>
      <w:proofErr w:type="gramEnd"/>
      <w:r>
        <w:t xml:space="preserve"> области (приложение 3).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1.4. </w:t>
      </w:r>
      <w:hyperlink w:anchor="P895" w:history="1">
        <w:proofErr w:type="gramStart"/>
        <w:r>
          <w:rPr>
            <w:color w:val="0000FF"/>
          </w:rPr>
          <w:t>Порядок</w:t>
        </w:r>
      </w:hyperlink>
      <w:r>
        <w:t xml:space="preserve"> исчисления и сохранения стажа непрерывной работы в государственных учреждениях здравоохранения Московской области, дающего право на получение надбавок, согласованный с Министерством социального развития Московской области, с учетом мнения Московской областной организации профсоюза работников здравоохранения Российской Федерации (приложение 4).</w:t>
      </w:r>
      <w:proofErr w:type="gramEnd"/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МО от 07.11.2016 N 2242а)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1.5. </w:t>
      </w:r>
      <w:hyperlink w:anchor="P998" w:history="1">
        <w:proofErr w:type="gramStart"/>
        <w:r>
          <w:rPr>
            <w:color w:val="0000FF"/>
          </w:rPr>
          <w:t>Перечень</w:t>
        </w:r>
      </w:hyperlink>
      <w:r>
        <w:t xml:space="preserve"> учреждений (структурных подразделений), работа в которых дает право на установление надбавки в размере 20 процентов должностного оклада (тарифной ставки) за осуществление диагностики, лечения и непосредственного обслуживания больных СПИДом и ВИЧ-инфицированных, а также за работу, связанную с материалами, содержащими вирус </w:t>
      </w:r>
      <w:r>
        <w:lastRenderedPageBreak/>
        <w:t>иммунодефицита человека, согласованный с Министерством социального развития Московской области и Московской областной организацией профсоюза работников здравоохранения Российской Федерации (приложение 5</w:t>
      </w:r>
      <w:proofErr w:type="gramEnd"/>
      <w:r>
        <w:t>).</w:t>
      </w:r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МО от 07.11.2016 N 2242а)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1.6. </w:t>
      </w:r>
      <w:hyperlink w:anchor="P1062" w:history="1">
        <w:r>
          <w:rPr>
            <w:color w:val="0000FF"/>
          </w:rPr>
          <w:t>Порядок</w:t>
        </w:r>
      </w:hyperlink>
      <w:r>
        <w:t xml:space="preserve"> осуществления выплат стимулирующего характера работникам государственных учреждений здравоохранения Московской области из доходов, полученных от оказания медицинских услуг на платной основе (приложение 6).</w:t>
      </w:r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МО от 07.07.2009 N 432)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 Главным врачам государственных учреждений здравоохранения Московской области принять настоящий приказ к руководству и исполнению.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здравоохранения Московской области В.Н. Ющука.</w:t>
      </w:r>
    </w:p>
    <w:p w:rsidR="006623D9" w:rsidRDefault="006623D9">
      <w:pPr>
        <w:pStyle w:val="ConsPlusNormal"/>
        <w:jc w:val="both"/>
      </w:pPr>
      <w:r>
        <w:t xml:space="preserve">(п. 3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</w:pPr>
      <w:r>
        <w:t>И.о. министра здравоохранения</w:t>
      </w:r>
    </w:p>
    <w:p w:rsidR="006623D9" w:rsidRDefault="006623D9">
      <w:pPr>
        <w:pStyle w:val="ConsPlusNormal"/>
        <w:jc w:val="right"/>
      </w:pPr>
      <w:r>
        <w:t>Правительства Московской области</w:t>
      </w:r>
    </w:p>
    <w:p w:rsidR="006623D9" w:rsidRDefault="006623D9">
      <w:pPr>
        <w:pStyle w:val="ConsPlusNormal"/>
        <w:jc w:val="right"/>
      </w:pPr>
      <w:r>
        <w:t>К.Б. Герцев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0"/>
      </w:pPr>
      <w:r>
        <w:t>Приложение 1</w:t>
      </w:r>
    </w:p>
    <w:p w:rsidR="006623D9" w:rsidRDefault="006623D9">
      <w:pPr>
        <w:pStyle w:val="ConsPlusNormal"/>
        <w:jc w:val="right"/>
      </w:pPr>
      <w:r>
        <w:t>к приказу</w:t>
      </w:r>
    </w:p>
    <w:p w:rsidR="006623D9" w:rsidRDefault="006623D9">
      <w:pPr>
        <w:pStyle w:val="ConsPlusNormal"/>
        <w:jc w:val="right"/>
      </w:pPr>
      <w:r>
        <w:t>Министерства здравоохранения</w:t>
      </w:r>
    </w:p>
    <w:p w:rsidR="006623D9" w:rsidRDefault="006623D9">
      <w:pPr>
        <w:pStyle w:val="ConsPlusNormal"/>
        <w:jc w:val="right"/>
      </w:pPr>
      <w:r>
        <w:t>Московской области</w:t>
      </w:r>
    </w:p>
    <w:p w:rsidR="006623D9" w:rsidRDefault="006623D9">
      <w:pPr>
        <w:pStyle w:val="ConsPlusNormal"/>
        <w:jc w:val="right"/>
      </w:pPr>
      <w:r>
        <w:t>от 24 августа 2007 г. N 242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Title"/>
        <w:jc w:val="center"/>
      </w:pPr>
      <w:bookmarkStart w:id="0" w:name="P44"/>
      <w:bookmarkEnd w:id="0"/>
      <w:r>
        <w:t>ПЕРЕЧЕНЬ</w:t>
      </w:r>
    </w:p>
    <w:p w:rsidR="006623D9" w:rsidRDefault="006623D9">
      <w:pPr>
        <w:pStyle w:val="ConsPlusTitle"/>
        <w:jc w:val="center"/>
      </w:pPr>
      <w:r>
        <w:t>ПРОФЕССИЙ ВЫСОКОКВАЛИФИЦИРОВАННЫХ РАБОЧИХ ГОСУДАРСТВЕННЫХ</w:t>
      </w:r>
    </w:p>
    <w:p w:rsidR="006623D9" w:rsidRDefault="006623D9">
      <w:pPr>
        <w:pStyle w:val="ConsPlusTitle"/>
        <w:jc w:val="center"/>
      </w:pPr>
      <w:r>
        <w:t>УЧРЕЖДЕНИЙ ЗДРАВООХРАНЕНИЯ МОСКОВСКОЙ ОБЛАСТИ, ЗАНЯТЫХ</w:t>
      </w:r>
    </w:p>
    <w:p w:rsidR="006623D9" w:rsidRDefault="006623D9">
      <w:pPr>
        <w:pStyle w:val="ConsPlusTitle"/>
        <w:jc w:val="center"/>
      </w:pPr>
      <w:r>
        <w:t>НА ВАЖНЫХ И ОТВЕТСТВЕННЫХ РАБОТАХ, ОПЛАТА ТРУДА КОТОРЫХ</w:t>
      </w:r>
    </w:p>
    <w:p w:rsidR="006623D9" w:rsidRDefault="006623D9">
      <w:pPr>
        <w:pStyle w:val="ConsPlusTitle"/>
        <w:jc w:val="center"/>
      </w:pPr>
      <w:r>
        <w:t>МОЖЕТ ПРОИЗВОДИТЬСЯ ИСХОДЯ ИЗ 9-10 ТАРИФНЫХ РАЗРЯДОВ</w:t>
      </w:r>
    </w:p>
    <w:p w:rsidR="006623D9" w:rsidRDefault="006623D9">
      <w:pPr>
        <w:pStyle w:val="ConsPlusTitle"/>
        <w:jc w:val="center"/>
      </w:pPr>
      <w:r>
        <w:t>ТАРИФНОЙ СЕТКИ ПО ОПЛАТЕ ТРУДА РАБОЧИХ ГОСУДАРСТВЕННЫХ</w:t>
      </w:r>
    </w:p>
    <w:p w:rsidR="006623D9" w:rsidRDefault="006623D9">
      <w:pPr>
        <w:pStyle w:val="ConsPlusTitle"/>
        <w:jc w:val="center"/>
      </w:pPr>
      <w:r>
        <w:t>УЧРЕЖДЕНИЙ МОСКОВСКОЙ ОБЛАСТИ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r>
        <w:t>1. Водитель автомобиля.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 Газосварщик.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3. Машинист холодильных установок.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4. Слесарь по контрольно-измерительным приборам и автоматике.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5. Слесарь по обслуживанию тепловых сетей.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6. Слесарь по ремонту автомобилей.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7. Слесарь по ремонту и обслуживанию систем вентиляции и кондиционирования.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8. Слесарь по ремонту оборудования тепловых сетей.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9. Слесарь по эксплуатации и ремонту газового оборудования.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lastRenderedPageBreak/>
        <w:t>10. Слесарь-ремонтник.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11. Слесарь-сантехник.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12. Столяр.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13. Токарь.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14. Фрезеровщик.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15. Шлифовщик.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16. Электрогазосварщик.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17. Электромеханик по лифтам.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18. Электромеханик по ремонту и обслуживанию медицинского оборудования.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19. Электромеханик по ремонту и обслуживанию электронной медицинской аппаратуры.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20. Электромонтер по ремонту и обслуживанию электрооборудования.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21. Электромонтер по ремонту и обслуживанию аппаратуры и устрой</w:t>
      </w:r>
      <w:proofErr w:type="gramStart"/>
      <w:r>
        <w:t>ств св</w:t>
      </w:r>
      <w:proofErr w:type="gramEnd"/>
      <w:r>
        <w:t>язи.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Примечания: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 Оплата труда </w:t>
      </w:r>
      <w:proofErr w:type="gramStart"/>
      <w:r>
        <w:t>исходя из 9-10 тарифных разрядов тарифной сетки по оплате труда рабочих государственных учреждений Московской области (далее - тарифные разряды) производится</w:t>
      </w:r>
      <w:proofErr w:type="gramEnd"/>
      <w:r>
        <w:t xml:space="preserve"> рабочим, имеющим 5-6 разряды согласно Единому тарифно-квалификационному справочнику (ЕТКС) и выполняющим работы, соответствующие этим разрядам или высшей сложности.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 9-10 тарифные разряды могут устанавливаться высококвалифицированным рабочим, занятым на особо важных и ответственных работах.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3. Оплата труда рабочих </w:t>
      </w:r>
      <w:proofErr w:type="gramStart"/>
      <w:r>
        <w:t>исходя из 9-10 тарифных разрядов устанавливается</w:t>
      </w:r>
      <w:proofErr w:type="gramEnd"/>
      <w:r>
        <w:t xml:space="preserve"> государственным учреждением здравоохранения строго в индивидуальном порядке с учетом качества выполняемых работ. Указанная оплата может носить постоянный или временный характер.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4. В учреждениях здравоохранения могут применяться Перечни высококвалифицированных рабочих, занятых на важных и ответственных работах, оплата труда которых устанавливается исходя из 9-10 тарифных разрядов, утвержденные в других отраслях, при условии выполнения соответствующих видов работ.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0"/>
      </w:pPr>
      <w:r>
        <w:t>Приложение 2</w:t>
      </w:r>
    </w:p>
    <w:p w:rsidR="006623D9" w:rsidRDefault="006623D9">
      <w:pPr>
        <w:pStyle w:val="ConsPlusNormal"/>
        <w:jc w:val="right"/>
      </w:pPr>
      <w:r>
        <w:t>к приказу</w:t>
      </w:r>
    </w:p>
    <w:p w:rsidR="006623D9" w:rsidRDefault="006623D9">
      <w:pPr>
        <w:pStyle w:val="ConsPlusNormal"/>
        <w:jc w:val="right"/>
      </w:pPr>
      <w:r>
        <w:t>Министерства здравоохранения</w:t>
      </w:r>
    </w:p>
    <w:p w:rsidR="006623D9" w:rsidRDefault="006623D9">
      <w:pPr>
        <w:pStyle w:val="ConsPlusNormal"/>
        <w:jc w:val="right"/>
      </w:pPr>
      <w:r>
        <w:t>Московской области</w:t>
      </w:r>
    </w:p>
    <w:p w:rsidR="006623D9" w:rsidRDefault="006623D9">
      <w:pPr>
        <w:pStyle w:val="ConsPlusNormal"/>
        <w:jc w:val="right"/>
      </w:pPr>
      <w:r>
        <w:t>от 24 августа 2007 г. N 242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Title"/>
        <w:jc w:val="center"/>
      </w:pPr>
      <w:bookmarkStart w:id="1" w:name="P89"/>
      <w:bookmarkEnd w:id="1"/>
      <w:r>
        <w:t>ПЕРЕЧЕНЬ</w:t>
      </w:r>
    </w:p>
    <w:p w:rsidR="006623D9" w:rsidRDefault="006623D9">
      <w:pPr>
        <w:pStyle w:val="ConsPlusTitle"/>
        <w:jc w:val="center"/>
      </w:pPr>
      <w:r>
        <w:t>УЧРЕЖДЕНИЙ (СТРУКТУРНЫХ ПОДРАЗДЕЛЕНИЙ) И ДОЛЖНОСТЕЙ</w:t>
      </w:r>
    </w:p>
    <w:p w:rsidR="006623D9" w:rsidRDefault="006623D9">
      <w:pPr>
        <w:pStyle w:val="ConsPlusTitle"/>
        <w:jc w:val="center"/>
      </w:pPr>
      <w:r>
        <w:t xml:space="preserve">ГОСУДАРСТВЕННЫХ УЧРЕЖДЕНИЙ ЗДРАВООХРАНЕНИЯ </w:t>
      </w:r>
      <w:proofErr w:type="gramStart"/>
      <w:r>
        <w:t>МОСКОВСКОЙ</w:t>
      </w:r>
      <w:proofErr w:type="gramEnd"/>
    </w:p>
    <w:p w:rsidR="006623D9" w:rsidRDefault="006623D9">
      <w:pPr>
        <w:pStyle w:val="ConsPlusTitle"/>
        <w:jc w:val="center"/>
      </w:pPr>
      <w:r>
        <w:lastRenderedPageBreak/>
        <w:t>ОБЛАСТИ, РАБОТА В КОТОРЫХ ДАЕТ ПРАВО НА ПОВЫШЕНИЕ</w:t>
      </w:r>
    </w:p>
    <w:p w:rsidR="006623D9" w:rsidRDefault="006623D9">
      <w:pPr>
        <w:pStyle w:val="ConsPlusTitle"/>
        <w:jc w:val="center"/>
      </w:pPr>
      <w:r>
        <w:t>ДОЛЖНОСТНЫХ ОКЛАДОВ (ТАРИФНЫХ СТАВОК) В СВЯЗИ</w:t>
      </w:r>
    </w:p>
    <w:p w:rsidR="006623D9" w:rsidRDefault="006623D9">
      <w:pPr>
        <w:pStyle w:val="ConsPlusTitle"/>
        <w:jc w:val="center"/>
      </w:pPr>
      <w:r>
        <w:t>С ОСОБЫМ ХАРАКТЕРОМ РАБОТЫ И СПЕЦИФИКОЙ ТРУДА,</w:t>
      </w:r>
    </w:p>
    <w:p w:rsidR="006623D9" w:rsidRDefault="006623D9">
      <w:pPr>
        <w:pStyle w:val="ConsPlusTitle"/>
        <w:jc w:val="center"/>
      </w:pPr>
      <w:r>
        <w:t>И РАЗМЕРЫ ИХ ПОВЫШЕНИЯ</w:t>
      </w:r>
    </w:p>
    <w:p w:rsidR="006623D9" w:rsidRDefault="006623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23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3D9" w:rsidRDefault="006623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Минздрава МО</w:t>
            </w:r>
            <w:proofErr w:type="gramEnd"/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15.03.2010 </w:t>
            </w:r>
            <w:hyperlink r:id="rId28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17.02.2015 </w:t>
            </w:r>
            <w:hyperlink r:id="rId29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27.04.2016 </w:t>
            </w:r>
            <w:hyperlink r:id="rId30" w:history="1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07.11.2016 </w:t>
            </w:r>
            <w:hyperlink r:id="rId31" w:history="1">
              <w:r>
                <w:rPr>
                  <w:color w:val="0000FF"/>
                </w:rPr>
                <w:t>N 2242а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bookmarkStart w:id="2" w:name="P101"/>
      <w:bookmarkEnd w:id="2"/>
      <w:r>
        <w:t>1. Учреждения, подразделения и должности с особым характером работы и спецификой труда, работа в которых дает право на повышение должностных окладов (тарифных ставок) на 15 процентов:</w:t>
      </w:r>
    </w:p>
    <w:p w:rsidR="006623D9" w:rsidRDefault="006623D9">
      <w:pPr>
        <w:pStyle w:val="ConsPlusNormal"/>
        <w:jc w:val="both"/>
      </w:pPr>
      <w:r>
        <w:t xml:space="preserve">(в ред. приказов Минздрава МО от 17.02.2015 </w:t>
      </w:r>
      <w:hyperlink r:id="rId32" w:history="1">
        <w:r>
          <w:rPr>
            <w:color w:val="0000FF"/>
          </w:rPr>
          <w:t>N 219</w:t>
        </w:r>
      </w:hyperlink>
      <w:r>
        <w:t xml:space="preserve">, от 07.11.2016 </w:t>
      </w:r>
      <w:hyperlink r:id="rId33" w:history="1">
        <w:r>
          <w:rPr>
            <w:color w:val="0000FF"/>
          </w:rPr>
          <w:t>N 2242а</w:t>
        </w:r>
      </w:hyperlink>
      <w:r>
        <w:t>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┌─────┬──────────────────────────────────────────────────────────┐</w:t>
      </w:r>
    </w:p>
    <w:p w:rsidR="006623D9" w:rsidRDefault="006623D9">
      <w:pPr>
        <w:pStyle w:val="ConsPlusCell"/>
        <w:jc w:val="both"/>
      </w:pPr>
      <w:r>
        <w:t>│1.1. │Туберкулезные (противотуберкулезные) учреждения и         │</w:t>
      </w:r>
    </w:p>
    <w:p w:rsidR="006623D9" w:rsidRDefault="006623D9">
      <w:pPr>
        <w:pStyle w:val="ConsPlusCell"/>
        <w:jc w:val="both"/>
      </w:pPr>
      <w:r>
        <w:t xml:space="preserve">│     │структурные подразделения, за исключением </w:t>
      </w:r>
      <w:proofErr w:type="gramStart"/>
      <w:r>
        <w:t>указанных</w:t>
      </w:r>
      <w:proofErr w:type="gramEnd"/>
      <w:r>
        <w:t xml:space="preserve"> в     │</w:t>
      </w:r>
    </w:p>
    <w:p w:rsidR="006623D9" w:rsidRDefault="006623D9">
      <w:pPr>
        <w:pStyle w:val="ConsPlusCell"/>
        <w:jc w:val="both"/>
      </w:pPr>
      <w:r>
        <w:t>│     │</w:t>
      </w:r>
      <w:hyperlink w:anchor="P322" w:history="1">
        <w:r>
          <w:rPr>
            <w:color w:val="0000FF"/>
          </w:rPr>
          <w:t>п. 2.14</w:t>
        </w:r>
      </w:hyperlink>
      <w:r>
        <w:t xml:space="preserve">, для больных туберкулезом и для детей </w:t>
      </w:r>
      <w:proofErr w:type="gramStart"/>
      <w:r>
        <w:t>с</w:t>
      </w:r>
      <w:proofErr w:type="gramEnd"/>
      <w:r>
        <w:t xml:space="preserve">           │</w:t>
      </w:r>
    </w:p>
    <w:p w:rsidR="006623D9" w:rsidRDefault="006623D9">
      <w:pPr>
        <w:pStyle w:val="ConsPlusCell"/>
        <w:jc w:val="both"/>
      </w:pPr>
      <w:r>
        <w:t>│     │туберкулезной интоксикацией, малыми и затухающими формами │</w:t>
      </w:r>
    </w:p>
    <w:p w:rsidR="006623D9" w:rsidRDefault="006623D9">
      <w:pPr>
        <w:pStyle w:val="ConsPlusCell"/>
        <w:jc w:val="both"/>
      </w:pPr>
      <w:r>
        <w:t>│     │туберкулеза                                               │</w:t>
      </w:r>
    </w:p>
    <w:p w:rsidR="006623D9" w:rsidRDefault="006623D9">
      <w:pPr>
        <w:pStyle w:val="ConsPlusCell"/>
        <w:jc w:val="both"/>
      </w:pPr>
      <w:r>
        <w:t xml:space="preserve">│(в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Минздрава МО от 17.02.2015 N 219)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│1.2. │Лечебно-производственные (трудовые) мастерские </w:t>
      </w:r>
      <w:proofErr w:type="gramStart"/>
      <w:r>
        <w:t>при</w:t>
      </w:r>
      <w:proofErr w:type="gramEnd"/>
      <w:r>
        <w:t xml:space="preserve">        │</w:t>
      </w:r>
    </w:p>
    <w:p w:rsidR="006623D9" w:rsidRDefault="006623D9">
      <w:pPr>
        <w:pStyle w:val="ConsPlusCell"/>
        <w:jc w:val="both"/>
      </w:pPr>
      <w:r>
        <w:t>│     │туберкулезных (противотуберкулезных) учреждениях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│1.3. │Инфекционные больницы, отделения, палаты для </w:t>
      </w:r>
      <w:proofErr w:type="gramStart"/>
      <w:r>
        <w:t>инфекционных</w:t>
      </w:r>
      <w:proofErr w:type="gramEnd"/>
      <w:r>
        <w:t xml:space="preserve"> │</w:t>
      </w:r>
    </w:p>
    <w:p w:rsidR="006623D9" w:rsidRDefault="006623D9">
      <w:pPr>
        <w:pStyle w:val="ConsPlusCell"/>
        <w:jc w:val="both"/>
      </w:pPr>
      <w:r>
        <w:t>│     │больных и больных, зараженных гельминтами;                │</w:t>
      </w:r>
    </w:p>
    <w:p w:rsidR="006623D9" w:rsidRDefault="006623D9">
      <w:pPr>
        <w:pStyle w:val="ConsPlusCell"/>
        <w:jc w:val="both"/>
      </w:pPr>
      <w:r>
        <w:t>│     │гельминтологические дневные стационары; кабинеты          │</w:t>
      </w:r>
    </w:p>
    <w:p w:rsidR="006623D9" w:rsidRDefault="006623D9">
      <w:pPr>
        <w:pStyle w:val="ConsPlusCell"/>
        <w:jc w:val="both"/>
      </w:pPr>
      <w:r>
        <w:t>│     │инфекционных заболеваний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│1.4. │Детские санатории для больных хронической дизентерией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│1.5. │Санатории, отделения (палаты) других учреждений для детей │</w:t>
      </w:r>
    </w:p>
    <w:p w:rsidR="006623D9" w:rsidRDefault="006623D9">
      <w:pPr>
        <w:pStyle w:val="ConsPlusCell"/>
        <w:jc w:val="both"/>
      </w:pPr>
      <w:r>
        <w:t>│     │с поражением центральной нервной системы с нарушением     │</w:t>
      </w:r>
    </w:p>
    <w:p w:rsidR="006623D9" w:rsidRDefault="006623D9">
      <w:pPr>
        <w:pStyle w:val="ConsPlusCell"/>
        <w:jc w:val="both"/>
      </w:pPr>
      <w:r>
        <w:t>│     │функции опорно-двигательного аппарата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│1.6. │Дома ребенка и группы в домах ребенка общего типа </w:t>
      </w:r>
      <w:proofErr w:type="gramStart"/>
      <w:r>
        <w:t>для</w:t>
      </w:r>
      <w:proofErr w:type="gramEnd"/>
      <w:r>
        <w:t xml:space="preserve">     │</w:t>
      </w:r>
    </w:p>
    <w:p w:rsidR="006623D9" w:rsidRDefault="006623D9">
      <w:pPr>
        <w:pStyle w:val="ConsPlusCell"/>
        <w:jc w:val="both"/>
      </w:pPr>
      <w:r>
        <w:t>│     │детей:                                                    │</w:t>
      </w:r>
    </w:p>
    <w:p w:rsidR="006623D9" w:rsidRDefault="006623D9">
      <w:pPr>
        <w:pStyle w:val="ConsPlusCell"/>
        <w:jc w:val="both"/>
      </w:pPr>
      <w:r>
        <w:t>│     │- с туберкулезной интоксикацией, малыми и затихающими     │</w:t>
      </w:r>
    </w:p>
    <w:p w:rsidR="006623D9" w:rsidRDefault="006623D9">
      <w:pPr>
        <w:pStyle w:val="ConsPlusCell"/>
        <w:jc w:val="both"/>
      </w:pPr>
      <w:r>
        <w:t>│     │формами туберкулеза;                                      │</w:t>
      </w:r>
    </w:p>
    <w:p w:rsidR="006623D9" w:rsidRDefault="006623D9">
      <w:pPr>
        <w:pStyle w:val="ConsPlusCell"/>
        <w:jc w:val="both"/>
      </w:pPr>
      <w:r>
        <w:t>│     │- с нарушениями функции опорно-двигательного аппарата и   │</w:t>
      </w:r>
    </w:p>
    <w:p w:rsidR="006623D9" w:rsidRDefault="006623D9">
      <w:pPr>
        <w:pStyle w:val="ConsPlusCell"/>
        <w:jc w:val="both"/>
      </w:pPr>
      <w:r>
        <w:t>│     │другими дефектами физического развития без нарушения      │</w:t>
      </w:r>
    </w:p>
    <w:p w:rsidR="006623D9" w:rsidRDefault="006623D9">
      <w:pPr>
        <w:pStyle w:val="ConsPlusCell"/>
        <w:jc w:val="both"/>
      </w:pPr>
      <w:r>
        <w:t>│     │психики;                                                  │</w:t>
      </w:r>
    </w:p>
    <w:p w:rsidR="006623D9" w:rsidRDefault="006623D9">
      <w:pPr>
        <w:pStyle w:val="ConsPlusCell"/>
        <w:jc w:val="both"/>
      </w:pPr>
      <w:r>
        <w:t xml:space="preserve">│     │- с органическим поражением центральной нервной системы, </w:t>
      </w:r>
      <w:proofErr w:type="gramStart"/>
      <w:r>
        <w:t>в</w:t>
      </w:r>
      <w:proofErr w:type="gramEnd"/>
      <w:r>
        <w:t>│</w:t>
      </w:r>
    </w:p>
    <w:p w:rsidR="006623D9" w:rsidRDefault="006623D9">
      <w:pPr>
        <w:pStyle w:val="ConsPlusCell"/>
        <w:jc w:val="both"/>
      </w:pPr>
      <w:r>
        <w:t>│     │т.ч. детскими церебральными параличами без нарушения      │</w:t>
      </w:r>
    </w:p>
    <w:p w:rsidR="006623D9" w:rsidRDefault="006623D9">
      <w:pPr>
        <w:pStyle w:val="ConsPlusCell"/>
        <w:jc w:val="both"/>
      </w:pPr>
      <w:r>
        <w:t>│     │психики;                                                  │</w:t>
      </w:r>
    </w:p>
    <w:p w:rsidR="006623D9" w:rsidRDefault="006623D9">
      <w:pPr>
        <w:pStyle w:val="ConsPlusCell"/>
        <w:jc w:val="both"/>
      </w:pPr>
      <w:proofErr w:type="gramStart"/>
      <w:r>
        <w:t>│     │- с нарушениями слуха и речи (глухонемых, оглохших,       │</w:t>
      </w:r>
      <w:proofErr w:type="gramEnd"/>
    </w:p>
    <w:p w:rsidR="006623D9" w:rsidRDefault="006623D9">
      <w:pPr>
        <w:pStyle w:val="ConsPlusCell"/>
        <w:jc w:val="both"/>
      </w:pPr>
      <w:r>
        <w:t>│     │тугоухих);                                                │</w:t>
      </w:r>
    </w:p>
    <w:p w:rsidR="006623D9" w:rsidRDefault="006623D9">
      <w:pPr>
        <w:pStyle w:val="ConsPlusCell"/>
        <w:jc w:val="both"/>
      </w:pPr>
      <w:proofErr w:type="gramStart"/>
      <w:r>
        <w:t>│     │- с нарушениями речи (заикающихся, с алалией и другими    │</w:t>
      </w:r>
      <w:proofErr w:type="gramEnd"/>
    </w:p>
    <w:p w:rsidR="006623D9" w:rsidRDefault="006623D9">
      <w:pPr>
        <w:pStyle w:val="ConsPlusCell"/>
        <w:jc w:val="both"/>
      </w:pPr>
      <w:r>
        <w:t>│     │нарушениями речи);                                        │</w:t>
      </w:r>
    </w:p>
    <w:p w:rsidR="006623D9" w:rsidRDefault="006623D9">
      <w:pPr>
        <w:pStyle w:val="ConsPlusCell"/>
        <w:jc w:val="both"/>
      </w:pPr>
      <w:r>
        <w:t>│     │- с нарушениями зрения (слепых, слабовидящих)             │</w:t>
      </w:r>
    </w:p>
    <w:p w:rsidR="006623D9" w:rsidRDefault="006623D9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</w:t>
      </w:r>
      <w:hyperlink r:id="rId35" w:history="1">
        <w:r>
          <w:rPr>
            <w:color w:val="0000FF"/>
          </w:rPr>
          <w:t>Приказом</w:t>
        </w:r>
      </w:hyperlink>
      <w:r>
        <w:rPr>
          <w:color w:val="392C69"/>
        </w:rPr>
        <w:t xml:space="preserve">  Минздрава МО от 27.04.2016 N 915 в пункт 1.7 внесены</w:t>
      </w:r>
    </w:p>
    <w:p w:rsidR="006623D9" w:rsidRDefault="006623D9">
      <w:pPr>
        <w:pStyle w:val="ConsPlusCell"/>
        <w:shd w:val="clear" w:color="auto" w:fill="F4F3F8"/>
        <w:jc w:val="both"/>
      </w:pPr>
      <w:r>
        <w:rPr>
          <w:color w:val="392C69"/>
        </w:rPr>
        <w:t xml:space="preserve">изменения, действие которых </w:t>
      </w:r>
      <w:hyperlink r:id="rId36" w:history="1">
        <w:r>
          <w:rPr>
            <w:color w:val="0000FF"/>
          </w:rPr>
          <w:t>распространяется</w:t>
        </w:r>
      </w:hyperlink>
      <w:r>
        <w:rPr>
          <w:color w:val="392C69"/>
        </w:rPr>
        <w:t xml:space="preserve"> на отношения,</w:t>
      </w:r>
    </w:p>
    <w:p w:rsidR="006623D9" w:rsidRDefault="006623D9">
      <w:pPr>
        <w:pStyle w:val="ConsPlusCell"/>
        <w:shd w:val="clear" w:color="auto" w:fill="F4F3F8"/>
        <w:jc w:val="both"/>
      </w:pPr>
      <w:r>
        <w:rPr>
          <w:color w:val="392C69"/>
        </w:rPr>
        <w:t>возникшие с 1 января 2016 года.</w:t>
      </w:r>
    </w:p>
    <w:p w:rsidR="006623D9" w:rsidRDefault="006623D9">
      <w:pPr>
        <w:pStyle w:val="ConsPlusCell"/>
        <w:jc w:val="both"/>
      </w:pPr>
      <w:r>
        <w:t xml:space="preserve">│1.7. │Учреждения, отделения, палаты, кабинеты для </w:t>
      </w:r>
      <w:proofErr w:type="gramStart"/>
      <w:r>
        <w:t>онкологических</w:t>
      </w:r>
      <w:proofErr w:type="gramEnd"/>
      <w:r>
        <w:t>│</w:t>
      </w:r>
    </w:p>
    <w:p w:rsidR="006623D9" w:rsidRDefault="006623D9">
      <w:pPr>
        <w:pStyle w:val="ConsPlusCell"/>
        <w:jc w:val="both"/>
      </w:pPr>
      <w:r>
        <w:t>│     │больных, паллиативной помощи                              │</w:t>
      </w:r>
    </w:p>
    <w:p w:rsidR="006623D9" w:rsidRDefault="006623D9">
      <w:pPr>
        <w:pStyle w:val="ConsPlusCell"/>
        <w:jc w:val="both"/>
      </w:pPr>
      <w:r>
        <w:t xml:space="preserve">│(п. 1.7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Минздрава МО от 27.04.2016 N 915)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│1.8. │Учреждения, отделения, палаты, кабинеты </w:t>
      </w:r>
      <w:proofErr w:type="gramStart"/>
      <w:r>
        <w:t>для</w:t>
      </w:r>
      <w:proofErr w:type="gramEnd"/>
      <w:r>
        <w:t xml:space="preserve">               │</w:t>
      </w:r>
    </w:p>
    <w:p w:rsidR="006623D9" w:rsidRDefault="006623D9">
      <w:pPr>
        <w:pStyle w:val="ConsPlusCell"/>
        <w:jc w:val="both"/>
      </w:pPr>
      <w:r>
        <w:lastRenderedPageBreak/>
        <w:t>│     │кожно-венерологических больных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│1.9. │Хирургические отделения (палаты) всех профилей            │</w:t>
      </w:r>
    </w:p>
    <w:p w:rsidR="006623D9" w:rsidRDefault="006623D9">
      <w:pPr>
        <w:pStyle w:val="ConsPlusCell"/>
        <w:jc w:val="both"/>
      </w:pPr>
      <w:r>
        <w:t>│     │стационаров, в т.ч. гравитационной хирургии крови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│1.10.│Операционные блоки стационаров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│1.11.│Отделения (группы, палаты):                               │</w:t>
      </w:r>
    </w:p>
    <w:p w:rsidR="006623D9" w:rsidRDefault="006623D9">
      <w:pPr>
        <w:pStyle w:val="ConsPlusCell"/>
        <w:jc w:val="both"/>
      </w:pPr>
      <w:r>
        <w:t>│     │- анестезиологии-реанимации;                              │</w:t>
      </w:r>
    </w:p>
    <w:p w:rsidR="006623D9" w:rsidRDefault="006623D9">
      <w:pPr>
        <w:pStyle w:val="ConsPlusCell"/>
        <w:jc w:val="both"/>
      </w:pPr>
      <w:r>
        <w:t>│     │- реанимации и интенсивной терапии, за исключением        │</w:t>
      </w:r>
    </w:p>
    <w:p w:rsidR="006623D9" w:rsidRDefault="006623D9">
      <w:pPr>
        <w:pStyle w:val="ConsPlusCell"/>
        <w:jc w:val="both"/>
      </w:pPr>
      <w:r>
        <w:t>│     │лаборатории (группы), обеспечивающей                      │</w:t>
      </w:r>
    </w:p>
    <w:p w:rsidR="006623D9" w:rsidRDefault="006623D9">
      <w:pPr>
        <w:pStyle w:val="ConsPlusCell"/>
        <w:jc w:val="both"/>
      </w:pPr>
      <w:r>
        <w:t>│     │экспресс-диагностику;                                     │</w:t>
      </w:r>
    </w:p>
    <w:p w:rsidR="006623D9" w:rsidRDefault="006623D9">
      <w:pPr>
        <w:pStyle w:val="ConsPlusCell"/>
        <w:jc w:val="both"/>
      </w:pPr>
      <w:r>
        <w:t>│     │- гемодиализа, для лечения больных с применением методов  │</w:t>
      </w:r>
    </w:p>
    <w:p w:rsidR="006623D9" w:rsidRDefault="006623D9">
      <w:pPr>
        <w:pStyle w:val="ConsPlusCell"/>
        <w:jc w:val="both"/>
      </w:pPr>
      <w:r>
        <w:t>│     │гемодиализа, гемосорбции, плазмафереза и ультрафильтрации;│</w:t>
      </w:r>
    </w:p>
    <w:p w:rsidR="006623D9" w:rsidRDefault="006623D9">
      <w:pPr>
        <w:pStyle w:val="ConsPlusCell"/>
        <w:jc w:val="both"/>
      </w:pPr>
      <w:r>
        <w:t>│     │- для новорожденных детей в родильных домах;              │</w:t>
      </w:r>
    </w:p>
    <w:p w:rsidR="006623D9" w:rsidRDefault="006623D9">
      <w:pPr>
        <w:pStyle w:val="ConsPlusCell"/>
        <w:jc w:val="both"/>
      </w:pPr>
      <w:r>
        <w:t xml:space="preserve">│     │- </w:t>
      </w:r>
      <w:proofErr w:type="gramStart"/>
      <w:r>
        <w:t>педиатрические</w:t>
      </w:r>
      <w:proofErr w:type="gramEnd"/>
      <w:r>
        <w:t xml:space="preserve"> для новорожденных детей;                 │</w:t>
      </w:r>
    </w:p>
    <w:p w:rsidR="006623D9" w:rsidRDefault="006623D9">
      <w:pPr>
        <w:pStyle w:val="ConsPlusCell"/>
        <w:jc w:val="both"/>
      </w:pPr>
      <w:r>
        <w:t xml:space="preserve">│     │- гериатрические для больных с </w:t>
      </w:r>
      <w:proofErr w:type="gramStart"/>
      <w:r>
        <w:t>сопутствующими</w:t>
      </w:r>
      <w:proofErr w:type="gramEnd"/>
      <w:r>
        <w:t xml:space="preserve">             │</w:t>
      </w:r>
    </w:p>
    <w:p w:rsidR="006623D9" w:rsidRDefault="006623D9">
      <w:pPr>
        <w:pStyle w:val="ConsPlusCell"/>
        <w:jc w:val="both"/>
      </w:pPr>
      <w:r>
        <w:t>│     │психоневрологическими заболеваниями;                      │</w:t>
      </w:r>
    </w:p>
    <w:p w:rsidR="006623D9" w:rsidRDefault="006623D9">
      <w:pPr>
        <w:pStyle w:val="ConsPlusCell"/>
        <w:jc w:val="both"/>
      </w:pPr>
      <w:r>
        <w:t>│     │- родовые              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│1.12.│Отделения (палаты), кабинеты для больных с гемобластозами │</w:t>
      </w:r>
    </w:p>
    <w:p w:rsidR="006623D9" w:rsidRDefault="006623D9">
      <w:pPr>
        <w:pStyle w:val="ConsPlusCell"/>
        <w:jc w:val="both"/>
      </w:pPr>
      <w:r>
        <w:t>│     │и депрессиями кроветворения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│1.13.│Отделения (палаты), кабинеты, в которых основным методом  │</w:t>
      </w:r>
    </w:p>
    <w:p w:rsidR="006623D9" w:rsidRDefault="006623D9">
      <w:pPr>
        <w:pStyle w:val="ConsPlusCell"/>
        <w:jc w:val="both"/>
      </w:pPr>
      <w:r>
        <w:t>│     │лечения является длительное применение больших доз        │</w:t>
      </w:r>
    </w:p>
    <w:p w:rsidR="006623D9" w:rsidRDefault="006623D9">
      <w:pPr>
        <w:pStyle w:val="ConsPlusCell"/>
        <w:jc w:val="both"/>
      </w:pPr>
      <w:r>
        <w:t>│     │химиотерапевтических препаратов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│1.14.│</w:t>
      </w:r>
      <w:proofErr w:type="gramStart"/>
      <w:r>
        <w:t>Рентгеновские</w:t>
      </w:r>
      <w:proofErr w:type="gramEnd"/>
      <w:r>
        <w:t>, радиологические всех профилей и            │</w:t>
      </w:r>
    </w:p>
    <w:p w:rsidR="006623D9" w:rsidRDefault="006623D9">
      <w:pPr>
        <w:pStyle w:val="ConsPlusCell"/>
        <w:jc w:val="both"/>
      </w:pPr>
      <w:r>
        <w:t>│     │рентгенорадиологические отделы, отделения, лаборатории,   │</w:t>
      </w:r>
    </w:p>
    <w:p w:rsidR="006623D9" w:rsidRDefault="006623D9">
      <w:pPr>
        <w:pStyle w:val="ConsPlusCell"/>
        <w:jc w:val="both"/>
      </w:pPr>
      <w:r>
        <w:t>│     │группы и кабинеты; отделения рентгеноударноволнового      │</w:t>
      </w:r>
    </w:p>
    <w:p w:rsidR="006623D9" w:rsidRDefault="006623D9">
      <w:pPr>
        <w:pStyle w:val="ConsPlusCell"/>
        <w:jc w:val="both"/>
      </w:pPr>
      <w:r>
        <w:t>│     │дистанционного дробления камней (ОРУДДК); центры,         │</w:t>
      </w:r>
    </w:p>
    <w:p w:rsidR="006623D9" w:rsidRDefault="006623D9">
      <w:pPr>
        <w:pStyle w:val="ConsPlusCell"/>
        <w:jc w:val="both"/>
      </w:pPr>
      <w:r>
        <w:t>│     │отделения, кабинеты рентгенохирургических методов         │</w:t>
      </w:r>
    </w:p>
    <w:p w:rsidR="006623D9" w:rsidRDefault="006623D9">
      <w:pPr>
        <w:pStyle w:val="ConsPlusCell"/>
        <w:jc w:val="both"/>
      </w:pPr>
      <w:r>
        <w:t>│     │диагностики и лечения  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│1.15.│Лаборатории, отделы, отделения при работе:                │</w:t>
      </w:r>
    </w:p>
    <w:p w:rsidR="006623D9" w:rsidRDefault="006623D9">
      <w:pPr>
        <w:pStyle w:val="ConsPlusCell"/>
        <w:jc w:val="both"/>
      </w:pPr>
      <w:proofErr w:type="gramStart"/>
      <w:r>
        <w:t>│     │- с живыми возбудителями инфекционных заболеваний (или    │</w:t>
      </w:r>
      <w:proofErr w:type="gramEnd"/>
    </w:p>
    <w:p w:rsidR="006623D9" w:rsidRDefault="006623D9">
      <w:pPr>
        <w:pStyle w:val="ConsPlusCell"/>
        <w:jc w:val="both"/>
      </w:pPr>
      <w:r>
        <w:t>│     │больными животными);                                      │</w:t>
      </w:r>
    </w:p>
    <w:p w:rsidR="006623D9" w:rsidRDefault="006623D9">
      <w:pPr>
        <w:pStyle w:val="ConsPlusCell"/>
        <w:jc w:val="both"/>
      </w:pPr>
      <w:r>
        <w:t>│     │- с вирусами, вызывающими заболевания;                    │</w:t>
      </w:r>
    </w:p>
    <w:p w:rsidR="006623D9" w:rsidRDefault="006623D9">
      <w:pPr>
        <w:pStyle w:val="ConsPlusCell"/>
        <w:jc w:val="both"/>
      </w:pPr>
      <w:r>
        <w:t>│     │- с агрессивными средами и химическими реагентами;        │</w:t>
      </w:r>
    </w:p>
    <w:p w:rsidR="006623D9" w:rsidRDefault="006623D9">
      <w:pPr>
        <w:pStyle w:val="ConsPlusCell"/>
        <w:jc w:val="both"/>
      </w:pPr>
      <w:r>
        <w:t>│     │- по исследованию потенциально инфицированных материалов  │</w:t>
      </w:r>
    </w:p>
    <w:p w:rsidR="006623D9" w:rsidRDefault="006623D9">
      <w:pPr>
        <w:pStyle w:val="ConsPlusCell"/>
        <w:jc w:val="both"/>
      </w:pPr>
      <w:r>
        <w:t>│     │(биологических жидкостей и тканей);                       │</w:t>
      </w:r>
    </w:p>
    <w:p w:rsidR="006623D9" w:rsidRDefault="006623D9">
      <w:pPr>
        <w:pStyle w:val="ConsPlusCell"/>
        <w:jc w:val="both"/>
      </w:pPr>
      <w:r>
        <w:t>│     │- на микроскопах и полярископах с применением токсических │</w:t>
      </w:r>
    </w:p>
    <w:p w:rsidR="006623D9" w:rsidRDefault="006623D9">
      <w:pPr>
        <w:pStyle w:val="ConsPlusCell"/>
        <w:jc w:val="both"/>
      </w:pPr>
      <w:r>
        <w:t>│     │иммерсионных жидкостей и иммерсионных объективов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│1.16.│Барокамеры и кессоны   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│1.17.│Отделения (кабинеты): ультразвуковой диагностики и        │</w:t>
      </w:r>
    </w:p>
    <w:p w:rsidR="006623D9" w:rsidRDefault="006623D9">
      <w:pPr>
        <w:pStyle w:val="ConsPlusCell"/>
        <w:jc w:val="both"/>
      </w:pPr>
      <w:r>
        <w:t>│     │эндоскопические        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│1.18.│Психотерапевтические кабинеты </w:t>
      </w:r>
      <w:proofErr w:type="gramStart"/>
      <w:r>
        <w:t>амбулаторно-поликлинических</w:t>
      </w:r>
      <w:proofErr w:type="gramEnd"/>
      <w:r>
        <w:t xml:space="preserve"> │</w:t>
      </w:r>
    </w:p>
    <w:p w:rsidR="006623D9" w:rsidRDefault="006623D9">
      <w:pPr>
        <w:pStyle w:val="ConsPlusCell"/>
        <w:jc w:val="both"/>
      </w:pPr>
      <w:r>
        <w:t>│     │учреждений (подразделений)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│1.19.│Дома (отделения) сестринского ухода, хосписы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│1.20.│Должности в учреждениях здравоохранения:                  │</w:t>
      </w:r>
    </w:p>
    <w:p w:rsidR="006623D9" w:rsidRDefault="006623D9">
      <w:pPr>
        <w:pStyle w:val="ConsPlusCell"/>
        <w:jc w:val="both"/>
      </w:pPr>
      <w:r>
        <w:t>│     │- врач-психиатр многопрофильной больницы на 1000 и более  │</w:t>
      </w:r>
    </w:p>
    <w:p w:rsidR="006623D9" w:rsidRDefault="006623D9">
      <w:pPr>
        <w:pStyle w:val="ConsPlusCell"/>
        <w:jc w:val="both"/>
      </w:pPr>
      <w:r>
        <w:t>│     │коек;                                                     │</w:t>
      </w:r>
    </w:p>
    <w:p w:rsidR="006623D9" w:rsidRDefault="006623D9">
      <w:pPr>
        <w:pStyle w:val="ConsPlusCell"/>
        <w:jc w:val="both"/>
      </w:pPr>
      <w:r>
        <w:t>│     │- врач-эпидемиолог и помощник врача-эпидемиолога лечебно- │</w:t>
      </w:r>
    </w:p>
    <w:p w:rsidR="006623D9" w:rsidRDefault="006623D9">
      <w:pPr>
        <w:pStyle w:val="ConsPlusCell"/>
        <w:jc w:val="both"/>
      </w:pPr>
      <w:r>
        <w:t>│     │профилактического учреждения;                             │</w:t>
      </w:r>
    </w:p>
    <w:p w:rsidR="006623D9" w:rsidRDefault="006623D9">
      <w:pPr>
        <w:pStyle w:val="ConsPlusCell"/>
        <w:jc w:val="both"/>
      </w:pPr>
      <w:r>
        <w:t>│     │- персонал, предусмотренный в штате корпусов              │</w:t>
      </w:r>
    </w:p>
    <w:p w:rsidR="006623D9" w:rsidRDefault="006623D9">
      <w:pPr>
        <w:pStyle w:val="ConsPlusCell"/>
        <w:jc w:val="both"/>
      </w:pPr>
      <w:r>
        <w:t>│     │фракционирования белков и плазмы крови и в отделениях     │</w:t>
      </w:r>
    </w:p>
    <w:p w:rsidR="006623D9" w:rsidRDefault="006623D9">
      <w:pPr>
        <w:pStyle w:val="ConsPlusCell"/>
        <w:jc w:val="both"/>
      </w:pPr>
      <w:r>
        <w:t>│     │заготовки крови и ее компонентов станций (отделений)      │</w:t>
      </w:r>
    </w:p>
    <w:p w:rsidR="006623D9" w:rsidRDefault="006623D9">
      <w:pPr>
        <w:pStyle w:val="ConsPlusCell"/>
        <w:jc w:val="both"/>
      </w:pPr>
      <w:r>
        <w:t>│     │переливания крови исключительно для работы по заготовке и │</w:t>
      </w:r>
    </w:p>
    <w:p w:rsidR="006623D9" w:rsidRDefault="006623D9">
      <w:pPr>
        <w:pStyle w:val="ConsPlusCell"/>
        <w:jc w:val="both"/>
      </w:pPr>
      <w:r>
        <w:t>│     │хранению в замороженном состоянии компонентов крови и     │</w:t>
      </w:r>
    </w:p>
    <w:p w:rsidR="006623D9" w:rsidRDefault="006623D9">
      <w:pPr>
        <w:pStyle w:val="ConsPlusCell"/>
        <w:jc w:val="both"/>
      </w:pPr>
      <w:r>
        <w:lastRenderedPageBreak/>
        <w:t>│     │костного мозга;                                           │</w:t>
      </w:r>
    </w:p>
    <w:p w:rsidR="006623D9" w:rsidRDefault="006623D9">
      <w:pPr>
        <w:pStyle w:val="ConsPlusCell"/>
        <w:jc w:val="both"/>
      </w:pPr>
      <w:r>
        <w:t>│     │- медицинский персонал, работающий на лазерных установках;│</w:t>
      </w:r>
    </w:p>
    <w:p w:rsidR="006623D9" w:rsidRDefault="006623D9">
      <w:pPr>
        <w:pStyle w:val="ConsPlusCell"/>
        <w:jc w:val="both"/>
      </w:pPr>
      <w:r>
        <w:t>│     │- специалисты, обслуживающие лазерные установки;          │</w:t>
      </w:r>
    </w:p>
    <w:p w:rsidR="006623D9" w:rsidRDefault="006623D9">
      <w:pPr>
        <w:pStyle w:val="ConsPlusCell"/>
        <w:jc w:val="both"/>
      </w:pPr>
      <w:r>
        <w:t>│     │- персонал физиотерапевтических отделений (кабинетов),    │</w:t>
      </w:r>
    </w:p>
    <w:p w:rsidR="006623D9" w:rsidRDefault="006623D9">
      <w:pPr>
        <w:pStyle w:val="ConsPlusCell"/>
        <w:jc w:val="both"/>
      </w:pPr>
      <w:r>
        <w:t>│     │бальнео- и грязелечебниц (отделений, кабинетов),          │</w:t>
      </w:r>
    </w:p>
    <w:p w:rsidR="006623D9" w:rsidRDefault="006623D9">
      <w:pPr>
        <w:pStyle w:val="ConsPlusCell"/>
        <w:jc w:val="both"/>
      </w:pPr>
      <w:r>
        <w:t>│     │предусмотренный для:                                      │</w:t>
      </w:r>
    </w:p>
    <w:p w:rsidR="006623D9" w:rsidRDefault="006623D9">
      <w:pPr>
        <w:pStyle w:val="ConsPlusCell"/>
        <w:jc w:val="both"/>
      </w:pPr>
      <w:proofErr w:type="gramStart"/>
      <w:r>
        <w:t>│     │- работы на генераторах УВЧ любой мощности (при отпуске в │</w:t>
      </w:r>
      <w:proofErr w:type="gramEnd"/>
    </w:p>
    <w:p w:rsidR="006623D9" w:rsidRDefault="006623D9">
      <w:pPr>
        <w:pStyle w:val="ConsPlusCell"/>
        <w:jc w:val="both"/>
      </w:pPr>
      <w:r>
        <w:t>│     │месяц в среднем не менее 10 процедур в смену);            │</w:t>
      </w:r>
    </w:p>
    <w:p w:rsidR="006623D9" w:rsidRDefault="006623D9">
      <w:pPr>
        <w:pStyle w:val="ConsPlusCell"/>
        <w:jc w:val="both"/>
      </w:pPr>
      <w:r>
        <w:t>│     │- обслуживания больных в помещениях сероводородных,       │</w:t>
      </w:r>
    </w:p>
    <w:p w:rsidR="006623D9" w:rsidRDefault="006623D9">
      <w:pPr>
        <w:pStyle w:val="ConsPlusCell"/>
        <w:jc w:val="both"/>
      </w:pPr>
      <w:r>
        <w:t>│     │сернистых и углесероводородных ванн и грязей;             │</w:t>
      </w:r>
    </w:p>
    <w:p w:rsidR="006623D9" w:rsidRDefault="006623D9">
      <w:pPr>
        <w:pStyle w:val="ConsPlusCell"/>
        <w:jc w:val="both"/>
      </w:pPr>
      <w:r>
        <w:t>│     │- отпуска радоновых ванн озокеритовых процедур;           │</w:t>
      </w:r>
    </w:p>
    <w:p w:rsidR="006623D9" w:rsidRDefault="006623D9">
      <w:pPr>
        <w:pStyle w:val="ConsPlusCell"/>
        <w:jc w:val="both"/>
      </w:pPr>
      <w:r>
        <w:t>│     │- работы в грязелечебницах;                               │</w:t>
      </w:r>
    </w:p>
    <w:p w:rsidR="006623D9" w:rsidRDefault="006623D9">
      <w:pPr>
        <w:pStyle w:val="ConsPlusCell"/>
        <w:jc w:val="both"/>
      </w:pPr>
      <w:r>
        <w:t>│     │- для подогрева и подвозки грязей, приготовления          │</w:t>
      </w:r>
    </w:p>
    <w:p w:rsidR="006623D9" w:rsidRDefault="006623D9">
      <w:pPr>
        <w:pStyle w:val="ConsPlusCell"/>
        <w:jc w:val="both"/>
      </w:pPr>
      <w:r>
        <w:t>│     │искусственной сероводородной воды;                        │</w:t>
      </w:r>
    </w:p>
    <w:p w:rsidR="006623D9" w:rsidRDefault="006623D9">
      <w:pPr>
        <w:pStyle w:val="ConsPlusCell"/>
        <w:jc w:val="both"/>
      </w:pPr>
      <w:r>
        <w:t>│     │- постоянного обслуживания помещений сероводородных,      │</w:t>
      </w:r>
    </w:p>
    <w:p w:rsidR="006623D9" w:rsidRDefault="006623D9">
      <w:pPr>
        <w:pStyle w:val="ConsPlusCell"/>
        <w:jc w:val="both"/>
      </w:pPr>
      <w:r>
        <w:t>│     │сернистых и углесероводородных и радоновых ванн;          │</w:t>
      </w:r>
    </w:p>
    <w:p w:rsidR="006623D9" w:rsidRDefault="006623D9">
      <w:pPr>
        <w:pStyle w:val="ConsPlusCell"/>
        <w:jc w:val="both"/>
      </w:pPr>
      <w:r>
        <w:t>│     │- обслуживания и текущего ремонта зданий, сооружений и    │</w:t>
      </w:r>
    </w:p>
    <w:p w:rsidR="006623D9" w:rsidRDefault="006623D9">
      <w:pPr>
        <w:pStyle w:val="ConsPlusCell"/>
        <w:jc w:val="both"/>
      </w:pPr>
      <w:r>
        <w:t>│     │оборудования, приборов физиотерапевтических лечебниц      │</w:t>
      </w:r>
    </w:p>
    <w:p w:rsidR="006623D9" w:rsidRDefault="006623D9">
      <w:pPr>
        <w:pStyle w:val="ConsPlusCell"/>
        <w:jc w:val="both"/>
      </w:pPr>
      <w:r>
        <w:t>│     │(отделений), оборудования подвалов, нагревательных        │</w:t>
      </w:r>
    </w:p>
    <w:p w:rsidR="006623D9" w:rsidRDefault="006623D9">
      <w:pPr>
        <w:pStyle w:val="ConsPlusCell"/>
        <w:jc w:val="both"/>
      </w:pPr>
      <w:r>
        <w:t>│     │приборов ванных зданий, насосных станций, смесителей и    │</w:t>
      </w:r>
    </w:p>
    <w:p w:rsidR="006623D9" w:rsidRDefault="006623D9">
      <w:pPr>
        <w:pStyle w:val="ConsPlusCell"/>
        <w:jc w:val="both"/>
      </w:pPr>
      <w:r>
        <w:t>│     │резервуаров, трубопроводов и оголовок буровых скважин     │</w:t>
      </w:r>
    </w:p>
    <w:p w:rsidR="006623D9" w:rsidRDefault="006623D9">
      <w:pPr>
        <w:pStyle w:val="ConsPlusCell"/>
        <w:jc w:val="both"/>
      </w:pPr>
      <w:r>
        <w:t>│     │сероводородных, сернистых и углесероводородных и радоновых│</w:t>
      </w:r>
    </w:p>
    <w:p w:rsidR="006623D9" w:rsidRDefault="006623D9">
      <w:pPr>
        <w:pStyle w:val="ConsPlusCell"/>
        <w:jc w:val="both"/>
      </w:pPr>
      <w:r>
        <w:t>│     │ванн;                                                     │</w:t>
      </w:r>
    </w:p>
    <w:p w:rsidR="006623D9" w:rsidRDefault="006623D9">
      <w:pPr>
        <w:pStyle w:val="ConsPlusCell"/>
        <w:jc w:val="both"/>
      </w:pPr>
      <w:r>
        <w:t>│     │- врач-стоматолог детский, врач-ортодонт и зубной врач    │</w:t>
      </w:r>
    </w:p>
    <w:p w:rsidR="006623D9" w:rsidRDefault="006623D9">
      <w:pPr>
        <w:pStyle w:val="ConsPlusCell"/>
        <w:jc w:val="both"/>
      </w:pPr>
      <w:proofErr w:type="gramStart"/>
      <w:r>
        <w:t>│     │детской стоматологической поликлиники (отделения,         │</w:t>
      </w:r>
      <w:proofErr w:type="gramEnd"/>
    </w:p>
    <w:p w:rsidR="006623D9" w:rsidRDefault="006623D9">
      <w:pPr>
        <w:pStyle w:val="ConsPlusCell"/>
        <w:jc w:val="both"/>
      </w:pPr>
      <w:r>
        <w:t>│     │кабинета);                                                │</w:t>
      </w:r>
    </w:p>
    <w:p w:rsidR="006623D9" w:rsidRDefault="006623D9">
      <w:pPr>
        <w:pStyle w:val="ConsPlusCell"/>
        <w:jc w:val="both"/>
      </w:pPr>
      <w:r>
        <w:t>│     │- медицинский персонал лабораторий (отделов, отделений),  │</w:t>
      </w:r>
    </w:p>
    <w:p w:rsidR="006623D9" w:rsidRDefault="006623D9">
      <w:pPr>
        <w:pStyle w:val="ConsPlusCell"/>
        <w:jc w:val="both"/>
      </w:pPr>
      <w:r>
        <w:t>│     │</w:t>
      </w:r>
      <w:proofErr w:type="gramStart"/>
      <w:r>
        <w:t>предусмотренный</w:t>
      </w:r>
      <w:proofErr w:type="gramEnd"/>
      <w:r>
        <w:t xml:space="preserve"> для постоянной работы по постановке       │</w:t>
      </w:r>
    </w:p>
    <w:p w:rsidR="006623D9" w:rsidRDefault="006623D9">
      <w:pPr>
        <w:pStyle w:val="ConsPlusCell"/>
        <w:jc w:val="both"/>
      </w:pPr>
      <w:r>
        <w:t>│     │реакции иммобилизации бледных трепонем;                   │</w:t>
      </w:r>
    </w:p>
    <w:p w:rsidR="006623D9" w:rsidRDefault="006623D9">
      <w:pPr>
        <w:pStyle w:val="ConsPlusCell"/>
        <w:jc w:val="both"/>
      </w:pPr>
      <w:r>
        <w:t xml:space="preserve">│     │- фармацевтический персонал аптек, </w:t>
      </w:r>
      <w:proofErr w:type="gramStart"/>
      <w:r>
        <w:t>кроме</w:t>
      </w:r>
      <w:proofErr w:type="gramEnd"/>
      <w:r>
        <w:t xml:space="preserve"> занятых          │</w:t>
      </w:r>
    </w:p>
    <w:p w:rsidR="006623D9" w:rsidRDefault="006623D9">
      <w:pPr>
        <w:pStyle w:val="ConsPlusCell"/>
        <w:jc w:val="both"/>
      </w:pPr>
      <w:r>
        <w:t>│     │исключительно отпуском лекарств без рецептов и других     │</w:t>
      </w:r>
    </w:p>
    <w:p w:rsidR="006623D9" w:rsidRDefault="006623D9">
      <w:pPr>
        <w:pStyle w:val="ConsPlusCell"/>
        <w:jc w:val="both"/>
      </w:pPr>
      <w:r>
        <w:t>│     │товаров аптечного ассортимента;                           │</w:t>
      </w:r>
    </w:p>
    <w:p w:rsidR="006623D9" w:rsidRDefault="006623D9">
      <w:pPr>
        <w:pStyle w:val="ConsPlusCell"/>
        <w:jc w:val="both"/>
      </w:pPr>
      <w:r>
        <w:t>│     │- фармацевтический персонал аптечных складов и баз,       │</w:t>
      </w:r>
    </w:p>
    <w:p w:rsidR="006623D9" w:rsidRDefault="006623D9">
      <w:pPr>
        <w:pStyle w:val="ConsPlusCell"/>
        <w:jc w:val="both"/>
      </w:pPr>
      <w:r>
        <w:t>│     │</w:t>
      </w:r>
      <w:proofErr w:type="gramStart"/>
      <w:r>
        <w:t>занятый</w:t>
      </w:r>
      <w:proofErr w:type="gramEnd"/>
      <w:r>
        <w:t xml:space="preserve"> непосредственно расфасовкой и контролем           │</w:t>
      </w:r>
    </w:p>
    <w:p w:rsidR="006623D9" w:rsidRDefault="006623D9">
      <w:pPr>
        <w:pStyle w:val="ConsPlusCell"/>
        <w:jc w:val="both"/>
      </w:pPr>
      <w:r>
        <w:t>│     │медикаментов;                                             │</w:t>
      </w:r>
    </w:p>
    <w:p w:rsidR="006623D9" w:rsidRDefault="006623D9">
      <w:pPr>
        <w:pStyle w:val="ConsPlusCell"/>
        <w:jc w:val="both"/>
      </w:pPr>
      <w:r>
        <w:t xml:space="preserve">│     │- фармацевтический персонал </w:t>
      </w:r>
      <w:proofErr w:type="gramStart"/>
      <w:r>
        <w:t>контрольно-аналитических</w:t>
      </w:r>
      <w:proofErr w:type="gramEnd"/>
      <w:r>
        <w:t xml:space="preserve">      │</w:t>
      </w:r>
    </w:p>
    <w:p w:rsidR="006623D9" w:rsidRDefault="006623D9">
      <w:pPr>
        <w:pStyle w:val="ConsPlusCell"/>
        <w:jc w:val="both"/>
      </w:pPr>
      <w:r>
        <w:t xml:space="preserve">│     │лабораторий, непосредственно </w:t>
      </w:r>
      <w:proofErr w:type="gramStart"/>
      <w:r>
        <w:t>выполняющий</w:t>
      </w:r>
      <w:proofErr w:type="gramEnd"/>
      <w:r>
        <w:t xml:space="preserve"> работу по анализу│</w:t>
      </w:r>
    </w:p>
    <w:p w:rsidR="006623D9" w:rsidRDefault="006623D9">
      <w:pPr>
        <w:pStyle w:val="ConsPlusCell"/>
        <w:jc w:val="both"/>
      </w:pPr>
      <w:r>
        <w:t>│     │лекарственных средств;                                    │</w:t>
      </w:r>
    </w:p>
    <w:p w:rsidR="006623D9" w:rsidRDefault="006623D9">
      <w:pPr>
        <w:pStyle w:val="ConsPlusCell"/>
        <w:jc w:val="both"/>
      </w:pPr>
      <w:r>
        <w:t>│     │- медицинский дезинфектор;                                │</w:t>
      </w:r>
    </w:p>
    <w:p w:rsidR="006623D9" w:rsidRDefault="006623D9">
      <w:pPr>
        <w:pStyle w:val="ConsPlusCell"/>
        <w:jc w:val="both"/>
      </w:pPr>
      <w:r>
        <w:t>│     │- фасовщицы и санитарки-мойщицы аптечных учреждений;      │</w:t>
      </w:r>
    </w:p>
    <w:p w:rsidR="006623D9" w:rsidRDefault="006623D9">
      <w:pPr>
        <w:pStyle w:val="ConsPlusCell"/>
        <w:jc w:val="both"/>
      </w:pPr>
      <w:r>
        <w:t>│     │- медицинский персонал приемных отделений стационаров     │</w:t>
      </w:r>
    </w:p>
    <w:p w:rsidR="006623D9" w:rsidRDefault="006623D9">
      <w:pPr>
        <w:pStyle w:val="ConsPlusCell"/>
        <w:jc w:val="both"/>
      </w:pPr>
      <w:r>
        <w:t>│     │лечебно-профилактических учреждений;                      │</w:t>
      </w:r>
    </w:p>
    <w:p w:rsidR="006623D9" w:rsidRDefault="006623D9">
      <w:pPr>
        <w:pStyle w:val="ConsPlusCell"/>
        <w:jc w:val="both"/>
      </w:pPr>
      <w:r>
        <w:t xml:space="preserve">│     │- персонал </w:t>
      </w:r>
      <w:proofErr w:type="gramStart"/>
      <w:r>
        <w:t>централизованных</w:t>
      </w:r>
      <w:proofErr w:type="gramEnd"/>
      <w:r>
        <w:t xml:space="preserve"> стерилизационных              │</w:t>
      </w:r>
    </w:p>
    <w:p w:rsidR="006623D9" w:rsidRDefault="006623D9">
      <w:pPr>
        <w:pStyle w:val="ConsPlusCell"/>
        <w:jc w:val="both"/>
      </w:pPr>
      <w:r>
        <w:t xml:space="preserve">│(в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МО от 27.04.2016 N 915)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│1.21.│Отделы особо опасных инфекций                             │</w:t>
      </w:r>
    </w:p>
    <w:p w:rsidR="006623D9" w:rsidRDefault="006623D9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└─────┴──────────────────────────────────────────────────────────┘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bookmarkStart w:id="3" w:name="P261"/>
      <w:bookmarkEnd w:id="3"/>
      <w:r>
        <w:t>2. Учреждения, подразделения и должности с особым характером работы и спецификой труда, работа в которых дает право на повышение должностных окладов (тарифных ставок) на 25 процентов:</w:t>
      </w:r>
    </w:p>
    <w:p w:rsidR="006623D9" w:rsidRDefault="006623D9">
      <w:pPr>
        <w:pStyle w:val="ConsPlusNormal"/>
        <w:jc w:val="both"/>
      </w:pPr>
      <w:r>
        <w:t xml:space="preserve">(в ред. приказов Минздрава МО от 17.02.2015 </w:t>
      </w:r>
      <w:hyperlink r:id="rId39" w:history="1">
        <w:r>
          <w:rPr>
            <w:color w:val="0000FF"/>
          </w:rPr>
          <w:t>N 219</w:t>
        </w:r>
      </w:hyperlink>
      <w:r>
        <w:t xml:space="preserve">, от 07.11.2016 </w:t>
      </w:r>
      <w:hyperlink r:id="rId40" w:history="1">
        <w:r>
          <w:rPr>
            <w:color w:val="0000FF"/>
          </w:rPr>
          <w:t>N 2242а</w:t>
        </w:r>
      </w:hyperlink>
      <w:r>
        <w:t>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┌─────┬──────────────────────────────────────────────────────────┐</w:t>
      </w:r>
    </w:p>
    <w:p w:rsidR="006623D9" w:rsidRDefault="006623D9">
      <w:pPr>
        <w:pStyle w:val="ConsPlusCell"/>
        <w:jc w:val="both"/>
      </w:pPr>
      <w:bookmarkStart w:id="4" w:name="P265"/>
      <w:bookmarkEnd w:id="4"/>
      <w:r>
        <w:t>│2.1. │Наркологические учреждения, психиатрические               │</w:t>
      </w:r>
    </w:p>
    <w:p w:rsidR="006623D9" w:rsidRDefault="006623D9">
      <w:pPr>
        <w:pStyle w:val="ConsPlusCell"/>
        <w:jc w:val="both"/>
      </w:pPr>
      <w:r>
        <w:t>│     │(психоневрологические) учреждения общего типа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│2.2. │Отделения, палаты, кабинеты для лечения психически больных│</w:t>
      </w:r>
    </w:p>
    <w:p w:rsidR="006623D9" w:rsidRDefault="006623D9">
      <w:pPr>
        <w:pStyle w:val="ConsPlusCell"/>
        <w:jc w:val="both"/>
      </w:pPr>
      <w:r>
        <w:t>│     │и лиц, страдающих хроническим алкоголизмом и наркоманией; │</w:t>
      </w:r>
    </w:p>
    <w:p w:rsidR="006623D9" w:rsidRDefault="006623D9">
      <w:pPr>
        <w:pStyle w:val="ConsPlusCell"/>
        <w:jc w:val="both"/>
      </w:pPr>
      <w:r>
        <w:t>│     │наркологические отделения, палаты, кабинеты;              │</w:t>
      </w:r>
    </w:p>
    <w:p w:rsidR="006623D9" w:rsidRDefault="006623D9">
      <w:pPr>
        <w:pStyle w:val="ConsPlusCell"/>
        <w:jc w:val="both"/>
      </w:pPr>
      <w:r>
        <w:t>│     │специализированные приемные отделения                     │</w:t>
      </w:r>
    </w:p>
    <w:p w:rsidR="006623D9" w:rsidRDefault="006623D9">
      <w:pPr>
        <w:pStyle w:val="ConsPlusCell"/>
        <w:jc w:val="both"/>
      </w:pPr>
      <w:r>
        <w:t xml:space="preserve">│     │лечебно-профилактических учреждений, </w:t>
      </w:r>
      <w:proofErr w:type="gramStart"/>
      <w:r>
        <w:t>предназначенные</w:t>
      </w:r>
      <w:proofErr w:type="gramEnd"/>
      <w:r>
        <w:t xml:space="preserve"> для  │</w:t>
      </w:r>
    </w:p>
    <w:p w:rsidR="006623D9" w:rsidRDefault="006623D9">
      <w:pPr>
        <w:pStyle w:val="ConsPlusCell"/>
        <w:jc w:val="both"/>
      </w:pPr>
      <w:r>
        <w:t xml:space="preserve">│     │оказания медицинской помощи </w:t>
      </w:r>
      <w:proofErr w:type="gramStart"/>
      <w:r>
        <w:t>получившим</w:t>
      </w:r>
      <w:proofErr w:type="gramEnd"/>
      <w:r>
        <w:t xml:space="preserve"> травму в результате│</w:t>
      </w:r>
    </w:p>
    <w:p w:rsidR="006623D9" w:rsidRDefault="006623D9">
      <w:pPr>
        <w:pStyle w:val="ConsPlusCell"/>
        <w:jc w:val="both"/>
      </w:pPr>
      <w:r>
        <w:lastRenderedPageBreak/>
        <w:t>│     │острого алкогольного отравления или острого алкогольного  │</w:t>
      </w:r>
    </w:p>
    <w:p w:rsidR="006623D9" w:rsidRDefault="006623D9">
      <w:pPr>
        <w:pStyle w:val="ConsPlusCell"/>
        <w:jc w:val="both"/>
      </w:pPr>
      <w:r>
        <w:t>│     │психоза                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│2.3. │</w:t>
      </w:r>
      <w:proofErr w:type="gramStart"/>
      <w:r>
        <w:t>Специализированные бригады станций (отделений) скорой     │</w:t>
      </w:r>
      <w:proofErr w:type="gramEnd"/>
    </w:p>
    <w:p w:rsidR="006623D9" w:rsidRDefault="006623D9">
      <w:pPr>
        <w:pStyle w:val="ConsPlusCell"/>
        <w:jc w:val="both"/>
      </w:pPr>
      <w:proofErr w:type="gramStart"/>
      <w:r>
        <w:t>│     │медицинской помощи, предназначенные для оказания          │</w:t>
      </w:r>
      <w:proofErr w:type="gramEnd"/>
    </w:p>
    <w:p w:rsidR="006623D9" w:rsidRDefault="006623D9">
      <w:pPr>
        <w:pStyle w:val="ConsPlusCell"/>
        <w:jc w:val="both"/>
      </w:pPr>
      <w:r>
        <w:t>│     │медицинской помощи и перевозки психически больных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│2.4. │Лечебно-производственные (трудовые) мастерские </w:t>
      </w:r>
      <w:proofErr w:type="gramStart"/>
      <w:r>
        <w:t>при</w:t>
      </w:r>
      <w:proofErr w:type="gramEnd"/>
      <w:r>
        <w:t xml:space="preserve">        │</w:t>
      </w:r>
    </w:p>
    <w:p w:rsidR="006623D9" w:rsidRDefault="006623D9">
      <w:pPr>
        <w:pStyle w:val="ConsPlusCell"/>
        <w:jc w:val="both"/>
      </w:pPr>
      <w:r>
        <w:t xml:space="preserve">│     │психиатрических (психоневрологических) </w:t>
      </w:r>
      <w:proofErr w:type="gramStart"/>
      <w:r>
        <w:t>учреждениях</w:t>
      </w:r>
      <w:proofErr w:type="gramEnd"/>
      <w:r>
        <w:t>,       │</w:t>
      </w:r>
    </w:p>
    <w:p w:rsidR="006623D9" w:rsidRDefault="006623D9">
      <w:pPr>
        <w:pStyle w:val="ConsPlusCell"/>
        <w:jc w:val="both"/>
      </w:pPr>
      <w:r>
        <w:t xml:space="preserve">│     │перечисленных в </w:t>
      </w:r>
      <w:hyperlink w:anchor="P265" w:history="1">
        <w:r>
          <w:rPr>
            <w:color w:val="0000FF"/>
          </w:rPr>
          <w:t>п. 2.1</w:t>
        </w:r>
      </w:hyperlink>
      <w:r>
        <w:t xml:space="preserve"> 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│2.5. │Подсобные сельские хозяйства при </w:t>
      </w:r>
      <w:proofErr w:type="gramStart"/>
      <w:r>
        <w:t>психиатрических</w:t>
      </w:r>
      <w:proofErr w:type="gramEnd"/>
      <w:r>
        <w:t xml:space="preserve">          │</w:t>
      </w:r>
    </w:p>
    <w:p w:rsidR="006623D9" w:rsidRDefault="006623D9">
      <w:pPr>
        <w:pStyle w:val="ConsPlusCell"/>
        <w:jc w:val="both"/>
      </w:pPr>
      <w:r>
        <w:t xml:space="preserve">│     │(психоневрологических) </w:t>
      </w:r>
      <w:proofErr w:type="gramStart"/>
      <w:r>
        <w:t>учреждениях</w:t>
      </w:r>
      <w:proofErr w:type="gramEnd"/>
      <w:r>
        <w:t xml:space="preserve">, перечисленных в </w:t>
      </w:r>
      <w:hyperlink w:anchor="P265" w:history="1">
        <w:r>
          <w:rPr>
            <w:color w:val="0000FF"/>
          </w:rPr>
          <w:t>п. 2.1</w:t>
        </w:r>
      </w:hyperlink>
      <w:r>
        <w:t>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│2.6. │Учреждения (отделения, палаты) для больных с поражением   │</w:t>
      </w:r>
    </w:p>
    <w:p w:rsidR="006623D9" w:rsidRDefault="006623D9">
      <w:pPr>
        <w:pStyle w:val="ConsPlusCell"/>
        <w:jc w:val="both"/>
      </w:pPr>
      <w:r>
        <w:t>│     │спинного мозга, сопровождающимся параличом (парезом)      │</w:t>
      </w:r>
    </w:p>
    <w:p w:rsidR="006623D9" w:rsidRDefault="006623D9">
      <w:pPr>
        <w:pStyle w:val="ConsPlusCell"/>
        <w:jc w:val="both"/>
      </w:pPr>
      <w:r>
        <w:t>│     │нижних (или верхних и нижних) конечностей и расстройством │</w:t>
      </w:r>
    </w:p>
    <w:p w:rsidR="006623D9" w:rsidRDefault="006623D9">
      <w:pPr>
        <w:pStyle w:val="ConsPlusCell"/>
        <w:jc w:val="both"/>
      </w:pPr>
      <w:r>
        <w:t>│     │функций тазовых органов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│2.7. │Лечебно-профилактические учреждения, в т.ч. санатории, и  │</w:t>
      </w:r>
    </w:p>
    <w:p w:rsidR="006623D9" w:rsidRDefault="006623D9">
      <w:pPr>
        <w:pStyle w:val="ConsPlusCell"/>
        <w:jc w:val="both"/>
      </w:pPr>
      <w:r>
        <w:t xml:space="preserve">│     │их структурные подразделения, предназначенные для детей </w:t>
      </w:r>
      <w:proofErr w:type="gramStart"/>
      <w:r>
        <w:t>с</w:t>
      </w:r>
      <w:proofErr w:type="gramEnd"/>
      <w:r>
        <w:t xml:space="preserve"> │</w:t>
      </w:r>
    </w:p>
    <w:p w:rsidR="006623D9" w:rsidRDefault="006623D9">
      <w:pPr>
        <w:pStyle w:val="ConsPlusCell"/>
        <w:jc w:val="both"/>
      </w:pPr>
      <w:proofErr w:type="gramStart"/>
      <w:r>
        <w:t>│     │поражением центральной нервной системы (с органическим    │</w:t>
      </w:r>
      <w:proofErr w:type="gramEnd"/>
    </w:p>
    <w:p w:rsidR="006623D9" w:rsidRDefault="006623D9">
      <w:pPr>
        <w:pStyle w:val="ConsPlusCell"/>
        <w:jc w:val="both"/>
      </w:pPr>
      <w:r>
        <w:t>│     │поражением ЦНС) с нарушением психики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│2.8. │</w:t>
      </w:r>
      <w:proofErr w:type="gramStart"/>
      <w:r>
        <w:t>Патологоанатомические бюро (отделения, подразделения,     │</w:t>
      </w:r>
      <w:proofErr w:type="gramEnd"/>
    </w:p>
    <w:p w:rsidR="006623D9" w:rsidRDefault="006623D9">
      <w:pPr>
        <w:pStyle w:val="ConsPlusCell"/>
        <w:jc w:val="both"/>
      </w:pPr>
      <w:r>
        <w:t xml:space="preserve">│     │институты); отделения заготовки (консервации) </w:t>
      </w:r>
      <w:proofErr w:type="gramStart"/>
      <w:r>
        <w:t>трупных</w:t>
      </w:r>
      <w:proofErr w:type="gramEnd"/>
      <w:r>
        <w:t xml:space="preserve">     │</w:t>
      </w:r>
    </w:p>
    <w:p w:rsidR="006623D9" w:rsidRDefault="006623D9">
      <w:pPr>
        <w:pStyle w:val="ConsPlusCell"/>
        <w:jc w:val="both"/>
      </w:pPr>
      <w:r>
        <w:t>│     │тканей, органов и крови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│2.9. │Бюро судебно-медицинской экспертизы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│2.10.│Барооперационные       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│2.11.│Отделения (палаты) </w:t>
      </w:r>
      <w:proofErr w:type="gramStart"/>
      <w:r>
        <w:t>для</w:t>
      </w:r>
      <w:proofErr w:type="gramEnd"/>
      <w:r>
        <w:t>:                                   │</w:t>
      </w:r>
    </w:p>
    <w:p w:rsidR="006623D9" w:rsidRDefault="006623D9">
      <w:pPr>
        <w:pStyle w:val="ConsPlusCell"/>
        <w:jc w:val="both"/>
      </w:pPr>
      <w:r>
        <w:t>│     │- ожоговых больных;                                       │</w:t>
      </w:r>
    </w:p>
    <w:p w:rsidR="006623D9" w:rsidRDefault="006623D9">
      <w:pPr>
        <w:pStyle w:val="ConsPlusCell"/>
        <w:jc w:val="both"/>
      </w:pPr>
      <w:r>
        <w:t>│     │- больных с острыми отравлениями;                         │</w:t>
      </w:r>
    </w:p>
    <w:p w:rsidR="006623D9" w:rsidRDefault="006623D9">
      <w:pPr>
        <w:pStyle w:val="ConsPlusCell"/>
        <w:jc w:val="both"/>
      </w:pPr>
      <w:r>
        <w:t xml:space="preserve">│     │- </w:t>
      </w:r>
      <w:proofErr w:type="gramStart"/>
      <w:r>
        <w:t>неврологические</w:t>
      </w:r>
      <w:proofErr w:type="gramEnd"/>
      <w:r>
        <w:t xml:space="preserve"> для больных с нарушением мозгового      │</w:t>
      </w:r>
    </w:p>
    <w:p w:rsidR="006623D9" w:rsidRDefault="006623D9">
      <w:pPr>
        <w:pStyle w:val="ConsPlusCell"/>
        <w:jc w:val="both"/>
      </w:pPr>
      <w:r>
        <w:t>│     │кровообращения;                                           │</w:t>
      </w:r>
    </w:p>
    <w:p w:rsidR="006623D9" w:rsidRDefault="006623D9">
      <w:pPr>
        <w:pStyle w:val="ConsPlusCell"/>
        <w:jc w:val="both"/>
      </w:pPr>
      <w:r>
        <w:t>│     │- недоношенных детей;                                     │</w:t>
      </w:r>
    </w:p>
    <w:p w:rsidR="006623D9" w:rsidRDefault="006623D9">
      <w:pPr>
        <w:pStyle w:val="ConsPlusCell"/>
        <w:jc w:val="both"/>
      </w:pPr>
      <w:r>
        <w:t>│     │- лечения больных с хирургическими гнойными заболеваниями │</w:t>
      </w:r>
    </w:p>
    <w:p w:rsidR="006623D9" w:rsidRDefault="006623D9">
      <w:pPr>
        <w:pStyle w:val="ConsPlusCell"/>
        <w:jc w:val="both"/>
      </w:pPr>
      <w:r>
        <w:t>│     │и осложнениями всех профилей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│2.12.│Противотуберкулезные диспансеры, санатории и отделения    │</w:t>
      </w:r>
    </w:p>
    <w:p w:rsidR="006623D9" w:rsidRDefault="006623D9">
      <w:pPr>
        <w:pStyle w:val="ConsPlusCell"/>
        <w:jc w:val="both"/>
      </w:pPr>
      <w:r>
        <w:t>│     │(больниц, диспансеров и клиник) для лечения легочных      │</w:t>
      </w:r>
    </w:p>
    <w:p w:rsidR="006623D9" w:rsidRDefault="006623D9">
      <w:pPr>
        <w:pStyle w:val="ConsPlusCell"/>
        <w:jc w:val="both"/>
      </w:pPr>
      <w:r>
        <w:t>│     │больных                    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│2.13.│Персонал госпиталей и отделений для ветеранов войн и лиц, │</w:t>
      </w:r>
    </w:p>
    <w:p w:rsidR="006623D9" w:rsidRDefault="006623D9">
      <w:pPr>
        <w:pStyle w:val="ConsPlusCell"/>
        <w:jc w:val="both"/>
      </w:pPr>
      <w:r>
        <w:t>│     │</w:t>
      </w:r>
      <w:proofErr w:type="gramStart"/>
      <w:r>
        <w:t>приравненных</w:t>
      </w:r>
      <w:proofErr w:type="gramEnd"/>
      <w:r>
        <w:t xml:space="preserve"> к ним по льготам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bookmarkStart w:id="5" w:name="P322"/>
      <w:bookmarkEnd w:id="5"/>
      <w:r>
        <w:t>│2.14.│Врачи и средний медицинский персонал участковой службы    │</w:t>
      </w:r>
    </w:p>
    <w:p w:rsidR="006623D9" w:rsidRDefault="006623D9">
      <w:pPr>
        <w:pStyle w:val="ConsPlusCell"/>
        <w:jc w:val="both"/>
      </w:pPr>
      <w:r>
        <w:t>│     │противотуберкулезных и кожно-венерологических учреждений  │</w:t>
      </w:r>
    </w:p>
    <w:p w:rsidR="006623D9" w:rsidRDefault="006623D9">
      <w:pPr>
        <w:pStyle w:val="ConsPlusCell"/>
        <w:jc w:val="both"/>
      </w:pPr>
      <w:r>
        <w:t>│     │(подразделений)                                           │</w:t>
      </w:r>
    </w:p>
    <w:p w:rsidR="006623D9" w:rsidRDefault="006623D9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└─────┴──────────────────────────────────────────────────────────┘</w:t>
      </w:r>
    </w:p>
    <w:p w:rsidR="006623D9" w:rsidRDefault="006623D9">
      <w:pPr>
        <w:pStyle w:val="ConsPlusNormal"/>
        <w:jc w:val="both"/>
      </w:pPr>
      <w:r>
        <w:t xml:space="preserve">(п. 2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Минздрава МО от 15.03.2010 N 163)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r>
        <w:t>3. Учреждения, подразделения и должности с особым характером работы и спецификой труда, работа в которых дает право на повышение должностных окладов (тарифных ставок) на 30 процентов:</w:t>
      </w:r>
    </w:p>
    <w:p w:rsidR="006623D9" w:rsidRDefault="006623D9">
      <w:pPr>
        <w:pStyle w:val="ConsPlusNormal"/>
        <w:jc w:val="both"/>
      </w:pPr>
      <w:r>
        <w:t xml:space="preserve">(в ред. приказов Минздрава МО от 17.02.2015 </w:t>
      </w:r>
      <w:hyperlink r:id="rId42" w:history="1">
        <w:r>
          <w:rPr>
            <w:color w:val="0000FF"/>
          </w:rPr>
          <w:t>N 219</w:t>
        </w:r>
      </w:hyperlink>
      <w:r>
        <w:t xml:space="preserve">, от 07.11.2016 </w:t>
      </w:r>
      <w:hyperlink r:id="rId43" w:history="1">
        <w:r>
          <w:rPr>
            <w:color w:val="0000FF"/>
          </w:rPr>
          <w:t>N 2242а</w:t>
        </w:r>
      </w:hyperlink>
      <w:r>
        <w:t>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┌─────┬──────────────────────────────────────────────────────────┐</w:t>
      </w:r>
    </w:p>
    <w:p w:rsidR="006623D9" w:rsidRDefault="006623D9">
      <w:pPr>
        <w:pStyle w:val="ConsPlusCell"/>
        <w:jc w:val="both"/>
      </w:pPr>
      <w:r>
        <w:t>│3.1. │Судебно-психиатрические экспертные отделения (комиссии)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│3.2. │Врачи и средний медицинский персонал участковой службы    │</w:t>
      </w:r>
    </w:p>
    <w:p w:rsidR="006623D9" w:rsidRDefault="006623D9">
      <w:pPr>
        <w:pStyle w:val="ConsPlusCell"/>
        <w:jc w:val="both"/>
      </w:pPr>
      <w:r>
        <w:lastRenderedPageBreak/>
        <w:t>│     │психоневрологических (наркологических) учреждений         │</w:t>
      </w:r>
    </w:p>
    <w:p w:rsidR="006623D9" w:rsidRDefault="006623D9">
      <w:pPr>
        <w:pStyle w:val="ConsPlusCell"/>
        <w:jc w:val="both"/>
      </w:pPr>
      <w:r>
        <w:t>│     │(подразделений)                                           │</w:t>
      </w:r>
    </w:p>
    <w:p w:rsidR="006623D9" w:rsidRDefault="006623D9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└─────┴──────────────────────────────────────────────────────────┘</w:t>
      </w:r>
    </w:p>
    <w:p w:rsidR="006623D9" w:rsidRDefault="006623D9">
      <w:pPr>
        <w:pStyle w:val="ConsPlusNormal"/>
        <w:jc w:val="both"/>
      </w:pPr>
      <w:r>
        <w:t xml:space="preserve">(п. 3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Минздрава МО от 15.03.2010 N 163)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r>
        <w:t>4. Учреждения, подразделения и должности с особым характером работы и спецификой труда, работа в которых дает право на повышение должностных окладов (тарифных ставок) на 40 процентов:</w:t>
      </w:r>
    </w:p>
    <w:p w:rsidR="006623D9" w:rsidRDefault="006623D9">
      <w:pPr>
        <w:pStyle w:val="ConsPlusNormal"/>
        <w:jc w:val="both"/>
      </w:pPr>
      <w:r>
        <w:t xml:space="preserve">(в ред. приказов Минздрава МО от 17.02.2015 </w:t>
      </w:r>
      <w:hyperlink r:id="rId45" w:history="1">
        <w:r>
          <w:rPr>
            <w:color w:val="0000FF"/>
          </w:rPr>
          <w:t>N 219</w:t>
        </w:r>
      </w:hyperlink>
      <w:r>
        <w:t xml:space="preserve">, от 07.11.2016 </w:t>
      </w:r>
      <w:hyperlink r:id="rId46" w:history="1">
        <w:r>
          <w:rPr>
            <w:color w:val="0000FF"/>
          </w:rPr>
          <w:t>N 2242а</w:t>
        </w:r>
      </w:hyperlink>
      <w:r>
        <w:t>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┌─────┬──────────────────────────────────────────────────────────┐</w:t>
      </w:r>
    </w:p>
    <w:p w:rsidR="006623D9" w:rsidRDefault="006623D9">
      <w:pPr>
        <w:pStyle w:val="ConsPlusCell"/>
        <w:jc w:val="both"/>
      </w:pPr>
      <w:r>
        <w:t>│4.1. │Амбулаторные судебно-психиатрические экспертные отделения │</w:t>
      </w:r>
    </w:p>
    <w:p w:rsidR="006623D9" w:rsidRDefault="006623D9">
      <w:pPr>
        <w:pStyle w:val="ConsPlusCell"/>
        <w:jc w:val="both"/>
      </w:pPr>
      <w:r>
        <w:t>│     │(комиссии); судебно-психиатрические экспертные отделения  │</w:t>
      </w:r>
    </w:p>
    <w:p w:rsidR="006623D9" w:rsidRDefault="006623D9">
      <w:pPr>
        <w:pStyle w:val="ConsPlusCell"/>
        <w:jc w:val="both"/>
      </w:pPr>
      <w:r>
        <w:t>│     │для лиц, не содержащихся под стражей                      │</w:t>
      </w:r>
    </w:p>
    <w:p w:rsidR="006623D9" w:rsidRDefault="006623D9">
      <w:pPr>
        <w:pStyle w:val="ConsPlusCell"/>
        <w:jc w:val="both"/>
      </w:pPr>
      <w:r>
        <w:t xml:space="preserve">│(п. 4.1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Минздрава МО от 27.04.2016 N 915)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│4.2. │Отделения принудительного лечения в </w:t>
      </w:r>
      <w:proofErr w:type="gramStart"/>
      <w:r>
        <w:t>психиатрическом</w:t>
      </w:r>
      <w:proofErr w:type="gramEnd"/>
      <w:r>
        <w:t xml:space="preserve">       │</w:t>
      </w:r>
    </w:p>
    <w:p w:rsidR="006623D9" w:rsidRDefault="006623D9">
      <w:pPr>
        <w:pStyle w:val="ConsPlusCell"/>
        <w:jc w:val="both"/>
      </w:pPr>
      <w:r>
        <w:t>│     │</w:t>
      </w:r>
      <w:proofErr w:type="gramStart"/>
      <w:r>
        <w:t>стационаре</w:t>
      </w:r>
      <w:proofErr w:type="gramEnd"/>
      <w:r>
        <w:t xml:space="preserve"> специализированного типа                       │</w:t>
      </w:r>
    </w:p>
    <w:p w:rsidR="006623D9" w:rsidRDefault="006623D9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└─────┴──────────────────────────────────────────────────────────┘</w:t>
      </w:r>
    </w:p>
    <w:p w:rsidR="006623D9" w:rsidRDefault="006623D9">
      <w:pPr>
        <w:pStyle w:val="ConsPlusNormal"/>
        <w:jc w:val="both"/>
      </w:pPr>
      <w:r>
        <w:t xml:space="preserve">(п. 4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Минздрава МО от 15.03.2010 N 163)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r>
        <w:t>5. Учреждения, подразделения и должности с особым характером работы и спецификой труда, работа в которых дает право на повышение должностных окладов (тарифных ставок) на 60 процентов:</w:t>
      </w:r>
    </w:p>
    <w:p w:rsidR="006623D9" w:rsidRDefault="006623D9">
      <w:pPr>
        <w:pStyle w:val="ConsPlusNormal"/>
        <w:jc w:val="both"/>
      </w:pPr>
      <w:r>
        <w:t xml:space="preserve">(в ред. приказов Минздрава МО от 17.02.2015 </w:t>
      </w:r>
      <w:hyperlink r:id="rId49" w:history="1">
        <w:r>
          <w:rPr>
            <w:color w:val="0000FF"/>
          </w:rPr>
          <w:t>N 219</w:t>
        </w:r>
      </w:hyperlink>
      <w:r>
        <w:t xml:space="preserve">, от 07.11.2016 </w:t>
      </w:r>
      <w:hyperlink r:id="rId50" w:history="1">
        <w:r>
          <w:rPr>
            <w:color w:val="0000FF"/>
          </w:rPr>
          <w:t>N 2242а</w:t>
        </w:r>
      </w:hyperlink>
      <w:r>
        <w:t>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┌─────┬──────────────────────────────────────────────────────────┐</w:t>
      </w:r>
    </w:p>
    <w:p w:rsidR="006623D9" w:rsidRDefault="006623D9">
      <w:pPr>
        <w:pStyle w:val="ConsPlusCell"/>
        <w:jc w:val="both"/>
      </w:pPr>
      <w:bookmarkStart w:id="6" w:name="P358"/>
      <w:bookmarkEnd w:id="6"/>
      <w:r>
        <w:t>│5.1. │Центры по профилактике и борьбе со СПИДом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│5.2. │Учреждения и специализированные отделения, предназначенные│</w:t>
      </w:r>
    </w:p>
    <w:p w:rsidR="006623D9" w:rsidRDefault="006623D9">
      <w:pPr>
        <w:pStyle w:val="ConsPlusCell"/>
        <w:jc w:val="both"/>
      </w:pPr>
      <w:r>
        <w:t>│     │для лечения больных СПИДом и ВИЧ-инфицированных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bookmarkStart w:id="7" w:name="P363"/>
      <w:bookmarkEnd w:id="7"/>
      <w:r>
        <w:t>│5.3. │Лаборатории и группы учреждений, на которые возложено     │</w:t>
      </w:r>
    </w:p>
    <w:p w:rsidR="006623D9" w:rsidRDefault="006623D9">
      <w:pPr>
        <w:pStyle w:val="ConsPlusCell"/>
        <w:jc w:val="both"/>
      </w:pPr>
      <w:r>
        <w:t>│     │обследование населения на ВИЧ-инфекцию и исследование     │</w:t>
      </w:r>
    </w:p>
    <w:p w:rsidR="006623D9" w:rsidRDefault="006623D9">
      <w:pPr>
        <w:pStyle w:val="ConsPlusCell"/>
        <w:jc w:val="both"/>
      </w:pPr>
      <w:r>
        <w:t xml:space="preserve">│     │поступающих </w:t>
      </w:r>
      <w:proofErr w:type="gramStart"/>
      <w:r>
        <w:t>крове</w:t>
      </w:r>
      <w:proofErr w:type="gramEnd"/>
      <w:r>
        <w:t>- и биологических жидкостей от больных   │</w:t>
      </w:r>
    </w:p>
    <w:p w:rsidR="006623D9" w:rsidRDefault="006623D9">
      <w:pPr>
        <w:pStyle w:val="ConsPlusCell"/>
        <w:jc w:val="both"/>
      </w:pPr>
      <w:r>
        <w:t xml:space="preserve">│     │СПИДом и </w:t>
      </w:r>
      <w:proofErr w:type="gramStart"/>
      <w:r>
        <w:t>ВИЧ-инфицированных</w:t>
      </w:r>
      <w:proofErr w:type="gramEnd"/>
      <w:r>
        <w:t xml:space="preserve">                               │</w:t>
      </w:r>
    </w:p>
    <w:p w:rsidR="006623D9" w:rsidRDefault="006623D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│5.4. │Учреждения, за исключением </w:t>
      </w:r>
      <w:proofErr w:type="gramStart"/>
      <w:r>
        <w:t>перечисленных</w:t>
      </w:r>
      <w:proofErr w:type="gramEnd"/>
      <w:r>
        <w:t xml:space="preserve"> в </w:t>
      </w:r>
      <w:hyperlink w:anchor="P358" w:history="1">
        <w:r>
          <w:rPr>
            <w:color w:val="0000FF"/>
          </w:rPr>
          <w:t>пп. 5.1</w:t>
        </w:r>
      </w:hyperlink>
      <w:r>
        <w:t>-</w:t>
      </w:r>
      <w:hyperlink w:anchor="P363" w:history="1">
        <w:r>
          <w:rPr>
            <w:color w:val="0000FF"/>
          </w:rPr>
          <w:t>5.3</w:t>
        </w:r>
      </w:hyperlink>
      <w:r>
        <w:t>,   │</w:t>
      </w:r>
    </w:p>
    <w:p w:rsidR="006623D9" w:rsidRDefault="006623D9">
      <w:pPr>
        <w:pStyle w:val="ConsPlusCell"/>
        <w:jc w:val="both"/>
      </w:pPr>
      <w:r>
        <w:t>│     │</w:t>
      </w:r>
      <w:proofErr w:type="gramStart"/>
      <w:r>
        <w:t>осуществляющие</w:t>
      </w:r>
      <w:proofErr w:type="gramEnd"/>
      <w:r>
        <w:t xml:space="preserve"> проведение консультаций, осмотров, оказание│</w:t>
      </w:r>
    </w:p>
    <w:p w:rsidR="006623D9" w:rsidRDefault="006623D9">
      <w:pPr>
        <w:pStyle w:val="ConsPlusCell"/>
        <w:jc w:val="both"/>
      </w:pPr>
      <w:r>
        <w:t>│     │медицинской помощи и другой работы, обусловленной         │</w:t>
      </w:r>
    </w:p>
    <w:p w:rsidR="006623D9" w:rsidRDefault="006623D9">
      <w:pPr>
        <w:pStyle w:val="ConsPlusCell"/>
        <w:jc w:val="both"/>
      </w:pPr>
      <w:r>
        <w:t>│     │непосредственным контактом с больными СПИДом и            │</w:t>
      </w:r>
    </w:p>
    <w:p w:rsidR="006623D9" w:rsidRDefault="006623D9">
      <w:pPr>
        <w:pStyle w:val="ConsPlusCell"/>
        <w:jc w:val="both"/>
      </w:pPr>
      <w:r>
        <w:t>│     │ВИЧ-инфицированными                                       │</w:t>
      </w:r>
    </w:p>
    <w:p w:rsidR="006623D9" w:rsidRDefault="006623D9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└─────┴──────────────────────────────────────────────────────────┘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r>
        <w:t>Примечания: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 Работникам, занятым на работах, предусмотренных в </w:t>
      </w:r>
      <w:hyperlink w:anchor="P10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61" w:history="1">
        <w:r>
          <w:rPr>
            <w:color w:val="0000FF"/>
          </w:rPr>
          <w:t>2</w:t>
        </w:r>
      </w:hyperlink>
      <w:r>
        <w:t>, должностные оклады (тарифные ставки) повышаются на 30 процентов.</w:t>
      </w:r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Минздрава МО от 07.11.2016 N 2242а)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каждом учреждении на основании Перечня учреждений, подразделений и должностей, работа в которых дает право работникам на повышение должностных окладов (тарифных ставок) в связи с особым характером работы и спецификой труда, должен быть составлен и утвержден с учетом мнения представительного органа работников перечень должностей работников, которым в соответствии с конкретными условиями работы в данном учреждении, подразделении и должности (лечение, обеспечение</w:t>
      </w:r>
      <w:proofErr w:type="gramEnd"/>
      <w:r>
        <w:t xml:space="preserve"> диагностики, экспертизы, непосредственное обслуживание или контакт с больными, возможность инфицирования вследствие выполнения служебных обязанностей) может повышаться должностной оклад (тарифная ставка), в том числе и за каждый час работы в условиях, предусмотренных настоящим приложением.</w:t>
      </w:r>
    </w:p>
    <w:p w:rsidR="006623D9" w:rsidRDefault="006623D9">
      <w:pPr>
        <w:pStyle w:val="ConsPlusNormal"/>
        <w:jc w:val="both"/>
      </w:pPr>
      <w:r>
        <w:lastRenderedPageBreak/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МО от 07.11.2016 N 2242а)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3. В </w:t>
      </w:r>
      <w:proofErr w:type="gramStart"/>
      <w:r>
        <w:t>случаях</w:t>
      </w:r>
      <w:proofErr w:type="gramEnd"/>
      <w:r>
        <w:t xml:space="preserve"> когда учреждения или их структурные подразделения перечислены в Перечне, но работники этих учреждений (подразделений) фактически не заняты в условиях труда с особым характером и спецификой, должностные оклады (тарифные ставки) этих работников не повышаются.</w:t>
      </w:r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Минздрава МО от 07.11.2016 N 2242а)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4. Условия работы на каждом конкретном рабочем месте обуславливаются функциональными обязанностями работника.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0"/>
      </w:pPr>
      <w:r>
        <w:t>Приложение 3</w:t>
      </w:r>
    </w:p>
    <w:p w:rsidR="006623D9" w:rsidRDefault="006623D9">
      <w:pPr>
        <w:pStyle w:val="ConsPlusNormal"/>
        <w:jc w:val="right"/>
      </w:pPr>
      <w:r>
        <w:t>к приказу</w:t>
      </w:r>
    </w:p>
    <w:p w:rsidR="006623D9" w:rsidRDefault="006623D9">
      <w:pPr>
        <w:pStyle w:val="ConsPlusNormal"/>
        <w:jc w:val="right"/>
      </w:pPr>
      <w:r>
        <w:t>Министерства здравоохранения</w:t>
      </w:r>
    </w:p>
    <w:p w:rsidR="006623D9" w:rsidRDefault="006623D9">
      <w:pPr>
        <w:pStyle w:val="ConsPlusNormal"/>
        <w:jc w:val="right"/>
      </w:pPr>
      <w:r>
        <w:t>Московской области</w:t>
      </w:r>
    </w:p>
    <w:p w:rsidR="006623D9" w:rsidRDefault="006623D9">
      <w:pPr>
        <w:pStyle w:val="ConsPlusNormal"/>
        <w:jc w:val="right"/>
      </w:pPr>
      <w:r>
        <w:t>от 24 августа 2007 г. N 242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Title"/>
        <w:jc w:val="center"/>
      </w:pPr>
      <w:bookmarkStart w:id="8" w:name="P394"/>
      <w:bookmarkEnd w:id="8"/>
      <w:r>
        <w:t>ПОРЯДОК</w:t>
      </w:r>
    </w:p>
    <w:p w:rsidR="006623D9" w:rsidRDefault="006623D9">
      <w:pPr>
        <w:pStyle w:val="ConsPlusTitle"/>
        <w:jc w:val="center"/>
      </w:pPr>
      <w:r>
        <w:t>ПРОВЕДЕНИЯ ТАРИФИКАЦИИ РАБОТНИКОВ ГОСУДАРСТВЕННЫХ</w:t>
      </w:r>
    </w:p>
    <w:p w:rsidR="006623D9" w:rsidRDefault="006623D9">
      <w:pPr>
        <w:pStyle w:val="ConsPlusTitle"/>
        <w:jc w:val="center"/>
      </w:pPr>
      <w:r>
        <w:t>УЧРЕЖДЕНИЙ ЗДРАВООХРАНЕНИЯ МОСКОВСКОЙ ОБЛАСТИ</w:t>
      </w:r>
    </w:p>
    <w:p w:rsidR="006623D9" w:rsidRDefault="006623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23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3D9" w:rsidRDefault="006623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Минздрава МО</w:t>
            </w:r>
            <w:proofErr w:type="gramEnd"/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17.02.2015 </w:t>
            </w:r>
            <w:hyperlink r:id="rId54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27.02.2018 </w:t>
            </w:r>
            <w:hyperlink r:id="rId55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r>
        <w:t xml:space="preserve">1. </w:t>
      </w:r>
      <w:proofErr w:type="gramStart"/>
      <w:r>
        <w:t>Для проведения работы по определению размеров должностных окладов медицинских, фармацевтических работников, руководителей, специалистов, служащих и тарифных ставок рабочих, и выплат компенсационного характера (повышения должностных окладов или тарифных ставок, надбавки и доплаты) в соответствии с нормативными правовыми актами по оплате труда работников государственных учреждений здравоохранения Московской области, приказом руководителя создается постоянно действующая тарификационная комиссия в составе главного бухгалтера, работника, занимающегося вопросами</w:t>
      </w:r>
      <w:proofErr w:type="gramEnd"/>
      <w:r>
        <w:t xml:space="preserve"> кадров, начальника планово-экономического отдела (экономиста), представителя работников, а также других лиц, привлекаемых руководителем учреждения к работе по тарификации. Председателем тарификационной комиссии является руководитель учреждения или назначенный им заместитель руководителя.</w:t>
      </w:r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 Тарификационная комиссия руководствуется в своей работе действующим законодательством Московской области: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</w:t>
      </w:r>
      <w:hyperlink r:id="rId57" w:history="1">
        <w:r>
          <w:rPr>
            <w:color w:val="0000FF"/>
          </w:rPr>
          <w:t>Законом</w:t>
        </w:r>
      </w:hyperlink>
      <w:r>
        <w:t xml:space="preserve"> Московской области от 03.05.2007 N 60/2007-ОЗ "Об оплате труда работников государственных учреждений Московской области";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</w:t>
      </w:r>
      <w:hyperlink r:id="rId58" w:history="1">
        <w:r>
          <w:rPr>
            <w:color w:val="0000FF"/>
          </w:rPr>
          <w:t>Положением</w:t>
        </w:r>
      </w:hyperlink>
      <w:r>
        <w:t xml:space="preserve"> об оплате работников государственных учреждений Московской области, утвержденным постановлением Правительства Московской области от 03.07.2007 N 483/23 (далее - Положение);</w:t>
      </w:r>
    </w:p>
    <w:p w:rsidR="006623D9" w:rsidRDefault="006623D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Минздрава МО от 17.02.2015 N 219)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</w:t>
      </w:r>
      <w:hyperlink r:id="rId60" w:history="1">
        <w:r>
          <w:rPr>
            <w:color w:val="0000FF"/>
          </w:rPr>
          <w:t>распоряжением</w:t>
        </w:r>
      </w:hyperlink>
      <w:r>
        <w:t xml:space="preserve"> Главного управления по труду и социальным вопросам Московской области "Об утверждении </w:t>
      </w:r>
      <w:proofErr w:type="gramStart"/>
      <w:r>
        <w:t xml:space="preserve">порядка отнесения государственных учреждений здравоохранения </w:t>
      </w:r>
      <w:r>
        <w:lastRenderedPageBreak/>
        <w:t>Московской области</w:t>
      </w:r>
      <w:proofErr w:type="gramEnd"/>
      <w:r>
        <w:t xml:space="preserve"> к группам по оплате труда руководителей" от 06.08.2007 N 68;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настоящим приказом.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Результаты работы комиссии отражаются в тарификационных списках. При необходимости тарификационная комиссия может оформлять результаты своей работы протоколом или иными документами.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3. Порядок работы тарификационной комиссии (ответственный за непосредственное составление тарификационного списка, оформление, время заседания комиссии и т.д.) определяется председателем комиссии.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Тарификационный список составляется ежегодно по состоянию на 1 января и заверяется всеми членами тарификационной комиссии.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4. Тарификация работников учреждений здравоохранения проводится по формам тарификационного </w:t>
      </w:r>
      <w:hyperlink w:anchor="P440" w:history="1">
        <w:r>
          <w:rPr>
            <w:color w:val="0000FF"/>
          </w:rPr>
          <w:t>списка N 1</w:t>
        </w:r>
      </w:hyperlink>
      <w:r>
        <w:t xml:space="preserve">, </w:t>
      </w:r>
      <w:hyperlink w:anchor="P519" w:history="1">
        <w:r>
          <w:rPr>
            <w:color w:val="0000FF"/>
          </w:rPr>
          <w:t>N 2</w:t>
        </w:r>
      </w:hyperlink>
      <w:r>
        <w:t xml:space="preserve">, </w:t>
      </w:r>
      <w:hyperlink w:anchor="P626" w:history="1">
        <w:r>
          <w:rPr>
            <w:color w:val="0000FF"/>
          </w:rPr>
          <w:t>N 3</w:t>
        </w:r>
      </w:hyperlink>
      <w:r>
        <w:t xml:space="preserve">, </w:t>
      </w:r>
      <w:hyperlink w:anchor="P725" w:history="1">
        <w:r>
          <w:rPr>
            <w:color w:val="0000FF"/>
          </w:rPr>
          <w:t>N 4</w:t>
        </w:r>
      </w:hyperlink>
      <w:r>
        <w:t xml:space="preserve"> и </w:t>
      </w:r>
      <w:hyperlink w:anchor="P814" w:history="1">
        <w:r>
          <w:rPr>
            <w:color w:val="0000FF"/>
          </w:rPr>
          <w:t>N 5</w:t>
        </w:r>
      </w:hyperlink>
      <w:r>
        <w:t xml:space="preserve"> (прилагаются).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5. По форме тарификационного </w:t>
      </w:r>
      <w:hyperlink w:anchor="P440" w:history="1">
        <w:r>
          <w:rPr>
            <w:color w:val="0000FF"/>
          </w:rPr>
          <w:t>списка N 1</w:t>
        </w:r>
      </w:hyperlink>
      <w:r>
        <w:t xml:space="preserve"> проводится тарификация: руководителя учреждения, главного бухгалтера и их заместителей, главной медицинской сестры (акушерки, фельдшера).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По форме тарификационного </w:t>
      </w:r>
      <w:hyperlink w:anchor="P519" w:history="1">
        <w:r>
          <w:rPr>
            <w:color w:val="0000FF"/>
          </w:rPr>
          <w:t>списка N 2</w:t>
        </w:r>
      </w:hyperlink>
      <w:r>
        <w:t xml:space="preserve"> проводится тарификация медицинского и фармацевтического персонала.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По форме тарификационного </w:t>
      </w:r>
      <w:hyperlink w:anchor="P626" w:history="1">
        <w:r>
          <w:rPr>
            <w:color w:val="0000FF"/>
          </w:rPr>
          <w:t>списка N 3</w:t>
        </w:r>
      </w:hyperlink>
      <w:r>
        <w:t xml:space="preserve"> проводится тарификация педагогических работников.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По форме тарификационного </w:t>
      </w:r>
      <w:hyperlink w:anchor="P725" w:history="1">
        <w:r>
          <w:rPr>
            <w:color w:val="0000FF"/>
          </w:rPr>
          <w:t>списка N 4</w:t>
        </w:r>
      </w:hyperlink>
      <w:r>
        <w:t xml:space="preserve"> проводится тарификация служащих и технических специалистов.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По форме тарификационного </w:t>
      </w:r>
      <w:hyperlink w:anchor="P814" w:history="1">
        <w:r>
          <w:rPr>
            <w:color w:val="0000FF"/>
          </w:rPr>
          <w:t>списка N 5</w:t>
        </w:r>
      </w:hyperlink>
      <w:r>
        <w:t xml:space="preserve"> проводится тарификация рабочих.</w:t>
      </w:r>
    </w:p>
    <w:p w:rsidR="006623D9" w:rsidRDefault="006623D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Тарификационный список заполняется по категориям персонала по каждой должности (профессии) каждого структурного подразделения в последовательности, соответствующей структуре государственного учреждения здравоохранения Московской области.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6. Тарификация лиц, работающих по совместительству (внутреннему и внешнему), отражается отдельными строками по каждой должности (профессии). Отдельно отражается тарификация главного врача и его заместителей - врачей, выполняющих работу по совместительству по своей врачебной специальности в соответствующих подразделениях.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7. Вакантные должности (профессии рабочих) отражаются в тех структурных подразделениях, где они имеются. В тарификационных списках месячный фонд заработной платы по вакантным должностям (профессиям рабочих) рассчитывается исходя из средних должностных окладов или из тарифных ставок рабочих и средних размеров надбавок за продолжительность непрерывной работы по соответствующим должностям (профессиям рабочих).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Пример: средний должностной оклад по вакантной должности врача-специалиста других учреждений здравоохранения исчисляется путем деления суммы должностных окладов (включая верхнюю и нижнюю границы) на количество должностных окладов, при этом средняя надбавка за стаж непрерывной работы в учреждениях с предельным размером надбавки 30% определяется путем деления суммы минимального и максимального размеров на 2, т.е. 15%.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8. Исходные данные для установления должностных окладов отдельных категорий </w:t>
      </w:r>
      <w:r>
        <w:lastRenderedPageBreak/>
        <w:t>работников или тарифных ставок рабочих вносятся в графу "Дополнительные сведения", а именно: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количество штатных должностей врачей, провизоров, среднего медицинского и фармацевтического и другого персонала, от числа которых в установленном порядке увеличивается должностной оклад руководителей структурных подразделений - врачей, провизоров, средних медицинских и фармацевтических работников;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- квалификационная категория и дата присвоения категории для руководителей учреждений и их заместителей - врачей и провизоров, главных медицинских сестер (акушерок, фельдшеров);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ученая степень;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почетное звание;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номер и дата приказа, в соответствии с которым оплата труда высококвалифицированным рабочим устанавливается исходя из 9-10 тарифных разрядов.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В графе "Дополнительные сведения" может также указываться месячный фонд заработной платы работника, установленный на контрактной основе.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9. Если стаж работы, дающий право на выплату надбавки за продолжительность непрерывной работы в учреждениях здравоохранения, в течение предстоящего года у работника изменяется, то при тарификации его стаж следует определить расчетным путем на момент тарификации и на дату изменения стажа (вносится в графу "Дополнительные сведения").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Пример: на 1 апреля планируемого года стаж непрерывной работы медицинского работника государственного учреждения здравоохранения Московской области составит 5 лет.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В тарификационном </w:t>
      </w:r>
      <w:hyperlink w:anchor="P519" w:history="1">
        <w:r>
          <w:rPr>
            <w:color w:val="0000FF"/>
          </w:rPr>
          <w:t>списке N 2</w:t>
        </w:r>
      </w:hyperlink>
      <w:r>
        <w:t xml:space="preserve"> следует указать: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в </w:t>
      </w:r>
      <w:hyperlink w:anchor="P606" w:history="1">
        <w:r>
          <w:rPr>
            <w:color w:val="0000FF"/>
          </w:rPr>
          <w:t>графе 20</w:t>
        </w:r>
      </w:hyperlink>
      <w:r>
        <w:t xml:space="preserve"> - 20%-30%;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в </w:t>
      </w:r>
      <w:hyperlink w:anchor="P608" w:history="1">
        <w:r>
          <w:rPr>
            <w:color w:val="0000FF"/>
          </w:rPr>
          <w:t>графе 22</w:t>
        </w:r>
      </w:hyperlink>
      <w:r>
        <w:t xml:space="preserve"> (должностной оклад по занимаемой должности x 20% x 3 + должностной оклад по занимаемой должности x 30% x 9) / 12.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1"/>
      </w:pPr>
      <w:bookmarkStart w:id="9" w:name="P440"/>
      <w:bookmarkEnd w:id="9"/>
      <w:r>
        <w:t>Форма N 1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nformat"/>
        <w:jc w:val="both"/>
      </w:pPr>
      <w:r>
        <w:t xml:space="preserve">                     ТАРИФИКАЦИОННЫЙ СПИСОК РАБОТНИКОВ</w:t>
      </w:r>
    </w:p>
    <w:p w:rsidR="006623D9" w:rsidRDefault="006623D9">
      <w:pPr>
        <w:pStyle w:val="ConsPlusNonformat"/>
        <w:jc w:val="both"/>
      </w:pPr>
      <w:r>
        <w:t xml:space="preserve">       ____________________________________________________________</w:t>
      </w:r>
    </w:p>
    <w:p w:rsidR="006623D9" w:rsidRDefault="006623D9">
      <w:pPr>
        <w:pStyle w:val="ConsPlusNonformat"/>
        <w:jc w:val="both"/>
      </w:pPr>
      <w:r>
        <w:t xml:space="preserve">                     (полное наименование учреждения)</w:t>
      </w:r>
    </w:p>
    <w:p w:rsidR="006623D9" w:rsidRDefault="006623D9">
      <w:pPr>
        <w:pStyle w:val="ConsPlusNonformat"/>
        <w:jc w:val="both"/>
      </w:pPr>
      <w:r>
        <w:t xml:space="preserve">                        ПО СОСТОЯНИЮ НА 01.01.____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  <w:outlineLvl w:val="2"/>
      </w:pPr>
      <w:r>
        <w:t>ДОЛЖНОСТИ РУКОВОДИТЕЛЕЙ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</w:pPr>
      <w:r>
        <w:t>______ группа по оплате труда руководителей</w:t>
      </w:r>
    </w:p>
    <w:p w:rsidR="006623D9" w:rsidRDefault="006623D9">
      <w:pPr>
        <w:pStyle w:val="ConsPlusNormal"/>
        <w:jc w:val="both"/>
      </w:pPr>
    </w:p>
    <w:p w:rsidR="006623D9" w:rsidRDefault="006623D9">
      <w:pPr>
        <w:sectPr w:rsidR="006623D9" w:rsidSect="008A2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361"/>
        <w:gridCol w:w="1531"/>
        <w:gridCol w:w="1814"/>
        <w:gridCol w:w="624"/>
        <w:gridCol w:w="1020"/>
        <w:gridCol w:w="624"/>
        <w:gridCol w:w="1077"/>
        <w:gridCol w:w="1020"/>
        <w:gridCol w:w="1180"/>
        <w:gridCol w:w="624"/>
        <w:gridCol w:w="1531"/>
        <w:gridCol w:w="624"/>
        <w:gridCol w:w="964"/>
        <w:gridCol w:w="624"/>
        <w:gridCol w:w="932"/>
        <w:gridCol w:w="624"/>
        <w:gridCol w:w="932"/>
        <w:gridCol w:w="624"/>
        <w:gridCol w:w="964"/>
        <w:gridCol w:w="1587"/>
        <w:gridCol w:w="1361"/>
        <w:gridCol w:w="1191"/>
      </w:tblGrid>
      <w:tr w:rsidR="006623D9">
        <w:tc>
          <w:tcPr>
            <w:tcW w:w="1304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ФИО</w:t>
            </w:r>
          </w:p>
        </w:tc>
        <w:tc>
          <w:tcPr>
            <w:tcW w:w="1361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531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Квалификационная категория, дата присвоения</w:t>
            </w:r>
          </w:p>
        </w:tc>
        <w:tc>
          <w:tcPr>
            <w:tcW w:w="5159" w:type="dxa"/>
            <w:gridSpan w:val="5"/>
          </w:tcPr>
          <w:p w:rsidR="006623D9" w:rsidRDefault="006623D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должностной оклад</w:t>
            </w:r>
          </w:p>
        </w:tc>
        <w:tc>
          <w:tcPr>
            <w:tcW w:w="1180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Должностной оклад руководителя, работающего в сельской местности (с учетом повышения на 25%)</w:t>
            </w:r>
          </w:p>
        </w:tc>
        <w:tc>
          <w:tcPr>
            <w:tcW w:w="2155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особый характер работы и специфику труда (</w:t>
            </w:r>
            <w:hyperlink r:id="rId63" w:history="1">
              <w:r>
                <w:rPr>
                  <w:color w:val="0000FF"/>
                </w:rPr>
                <w:t>пункт 3.3</w:t>
              </w:r>
            </w:hyperlink>
            <w:r>
              <w:t xml:space="preserve"> Положения об оплате труда (утв. постановлением Правительства МО от 03.07.2007 N 483/23) и приложение 2 к приказу N 242 от 24.08.2007)</w:t>
            </w:r>
          </w:p>
        </w:tc>
        <w:tc>
          <w:tcPr>
            <w:tcW w:w="1588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Повышения должностного оклада, предусмотренные </w:t>
            </w:r>
            <w:hyperlink r:id="rId64" w:history="1">
              <w:r>
                <w:rPr>
                  <w:color w:val="0000FF"/>
                </w:rPr>
                <w:t>пунктом 3.4</w:t>
              </w:r>
            </w:hyperlink>
            <w:r>
              <w:t xml:space="preserve"> Положения об оплате труда</w:t>
            </w:r>
          </w:p>
        </w:tc>
        <w:tc>
          <w:tcPr>
            <w:tcW w:w="1556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Надбавка за продолжительность непрерывной работы, предусмотренная </w:t>
            </w:r>
            <w:hyperlink r:id="rId65" w:history="1">
              <w:r>
                <w:rPr>
                  <w:color w:val="0000FF"/>
                </w:rPr>
                <w:t>пунктом 4.3</w:t>
              </w:r>
            </w:hyperlink>
            <w:r>
              <w:t xml:space="preserve"> Положения об оплате труда</w:t>
            </w:r>
          </w:p>
        </w:tc>
        <w:tc>
          <w:tcPr>
            <w:tcW w:w="1556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Надбавки за условия труда, предусмотренные </w:t>
            </w:r>
            <w:hyperlink r:id="rId66" w:history="1">
              <w:r>
                <w:rPr>
                  <w:color w:val="0000FF"/>
                </w:rPr>
                <w:t>пунктом 4.7</w:t>
              </w:r>
            </w:hyperlink>
            <w:r>
              <w:t xml:space="preserve"> Положения об оплате труда</w:t>
            </w:r>
          </w:p>
        </w:tc>
        <w:tc>
          <w:tcPr>
            <w:tcW w:w="1588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Надбавка за работу в учреждениях, расположенных на территории г. Москвы, предусмотренная </w:t>
            </w:r>
            <w:hyperlink r:id="rId67" w:history="1">
              <w:r>
                <w:rPr>
                  <w:color w:val="0000FF"/>
                </w:rPr>
                <w:t>пунктом 4.8</w:t>
              </w:r>
            </w:hyperlink>
            <w:r>
              <w:t xml:space="preserve"> Положения об оплате труда</w:t>
            </w:r>
          </w:p>
        </w:tc>
        <w:tc>
          <w:tcPr>
            <w:tcW w:w="158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размер выплат компенсационного характера (повышения должностных окладов, надбавки и доплаты)</w:t>
            </w:r>
          </w:p>
        </w:tc>
        <w:tc>
          <w:tcPr>
            <w:tcW w:w="1361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месячный фонд заработной платы (должностной оклад и выплаты компенсационного характера)</w:t>
            </w:r>
          </w:p>
        </w:tc>
        <w:tc>
          <w:tcPr>
            <w:tcW w:w="1191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6623D9">
        <w:tc>
          <w:tcPr>
            <w:tcW w:w="1304" w:type="dxa"/>
            <w:vMerge/>
          </w:tcPr>
          <w:p w:rsidR="006623D9" w:rsidRDefault="006623D9"/>
        </w:tc>
        <w:tc>
          <w:tcPr>
            <w:tcW w:w="1361" w:type="dxa"/>
            <w:vMerge/>
          </w:tcPr>
          <w:p w:rsidR="006623D9" w:rsidRDefault="006623D9"/>
        </w:tc>
        <w:tc>
          <w:tcPr>
            <w:tcW w:w="1531" w:type="dxa"/>
            <w:vMerge/>
          </w:tcPr>
          <w:p w:rsidR="006623D9" w:rsidRDefault="006623D9"/>
        </w:tc>
        <w:tc>
          <w:tcPr>
            <w:tcW w:w="1814" w:type="dxa"/>
          </w:tcPr>
          <w:p w:rsidR="006623D9" w:rsidRDefault="006623D9">
            <w:pPr>
              <w:pStyle w:val="ConsPlusNormal"/>
              <w:jc w:val="center"/>
            </w:pPr>
            <w:r>
              <w:t>Должностной оклад, установленный в соответствии с группой по оплате труда руководителей учреждения, с учетом наличия квалификационной категории</w:t>
            </w:r>
          </w:p>
        </w:tc>
        <w:tc>
          <w:tcPr>
            <w:tcW w:w="1644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наличие ученой степени</w:t>
            </w:r>
          </w:p>
        </w:tc>
        <w:tc>
          <w:tcPr>
            <w:tcW w:w="1701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наличие почетного звания</w:t>
            </w:r>
          </w:p>
        </w:tc>
        <w:tc>
          <w:tcPr>
            <w:tcW w:w="1020" w:type="dxa"/>
            <w:vMerge/>
          </w:tcPr>
          <w:p w:rsidR="006623D9" w:rsidRDefault="006623D9"/>
        </w:tc>
        <w:tc>
          <w:tcPr>
            <w:tcW w:w="1180" w:type="dxa"/>
            <w:vMerge/>
          </w:tcPr>
          <w:p w:rsidR="006623D9" w:rsidRDefault="006623D9"/>
        </w:tc>
        <w:tc>
          <w:tcPr>
            <w:tcW w:w="2155" w:type="dxa"/>
            <w:gridSpan w:val="2"/>
            <w:vMerge/>
          </w:tcPr>
          <w:p w:rsidR="006623D9" w:rsidRDefault="006623D9"/>
        </w:tc>
        <w:tc>
          <w:tcPr>
            <w:tcW w:w="1588" w:type="dxa"/>
            <w:gridSpan w:val="2"/>
            <w:vMerge/>
          </w:tcPr>
          <w:p w:rsidR="006623D9" w:rsidRDefault="006623D9"/>
        </w:tc>
        <w:tc>
          <w:tcPr>
            <w:tcW w:w="1556" w:type="dxa"/>
            <w:gridSpan w:val="2"/>
            <w:vMerge/>
          </w:tcPr>
          <w:p w:rsidR="006623D9" w:rsidRDefault="006623D9"/>
        </w:tc>
        <w:tc>
          <w:tcPr>
            <w:tcW w:w="1556" w:type="dxa"/>
            <w:gridSpan w:val="2"/>
            <w:vMerge/>
          </w:tcPr>
          <w:p w:rsidR="006623D9" w:rsidRDefault="006623D9"/>
        </w:tc>
        <w:tc>
          <w:tcPr>
            <w:tcW w:w="1588" w:type="dxa"/>
            <w:gridSpan w:val="2"/>
            <w:vMerge/>
          </w:tcPr>
          <w:p w:rsidR="006623D9" w:rsidRDefault="006623D9"/>
        </w:tc>
        <w:tc>
          <w:tcPr>
            <w:tcW w:w="1587" w:type="dxa"/>
            <w:vMerge/>
          </w:tcPr>
          <w:p w:rsidR="006623D9" w:rsidRDefault="006623D9"/>
        </w:tc>
        <w:tc>
          <w:tcPr>
            <w:tcW w:w="1361" w:type="dxa"/>
            <w:vMerge/>
          </w:tcPr>
          <w:p w:rsidR="006623D9" w:rsidRDefault="006623D9"/>
        </w:tc>
        <w:tc>
          <w:tcPr>
            <w:tcW w:w="1191" w:type="dxa"/>
            <w:vMerge/>
          </w:tcPr>
          <w:p w:rsidR="006623D9" w:rsidRDefault="006623D9"/>
        </w:tc>
      </w:tr>
      <w:tr w:rsidR="006623D9">
        <w:tc>
          <w:tcPr>
            <w:tcW w:w="1304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361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531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81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020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80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6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32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32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6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6623D9" w:rsidRDefault="006623D9">
            <w:pPr>
              <w:pStyle w:val="ConsPlusNormal"/>
            </w:pPr>
          </w:p>
        </w:tc>
      </w:tr>
      <w:tr w:rsidR="006623D9">
        <w:tc>
          <w:tcPr>
            <w:tcW w:w="1304" w:type="dxa"/>
          </w:tcPr>
          <w:p w:rsidR="006623D9" w:rsidRDefault="006623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623D9" w:rsidRDefault="006623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623D9" w:rsidRDefault="006623D9">
            <w:pPr>
              <w:pStyle w:val="ConsPlusNormal"/>
              <w:jc w:val="center"/>
            </w:pPr>
            <w:r>
              <w:t>6 = 4 x 5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8 = 4 x 7</w:t>
            </w:r>
          </w:p>
        </w:tc>
        <w:tc>
          <w:tcPr>
            <w:tcW w:w="1020" w:type="dxa"/>
          </w:tcPr>
          <w:p w:rsidR="006623D9" w:rsidRDefault="006623D9">
            <w:pPr>
              <w:pStyle w:val="ConsPlusNormal"/>
              <w:jc w:val="center"/>
            </w:pPr>
            <w:r>
              <w:t>9 = 4 + 6 + 8</w:t>
            </w:r>
          </w:p>
        </w:tc>
        <w:tc>
          <w:tcPr>
            <w:tcW w:w="1180" w:type="dxa"/>
          </w:tcPr>
          <w:p w:rsidR="006623D9" w:rsidRDefault="006623D9">
            <w:pPr>
              <w:pStyle w:val="ConsPlusNormal"/>
              <w:jc w:val="center"/>
            </w:pPr>
            <w:r>
              <w:t>10 = 9 x 1,25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t>12 = 9 (или 10) x 11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623D9" w:rsidRDefault="006623D9">
            <w:pPr>
              <w:pStyle w:val="ConsPlusNormal"/>
              <w:jc w:val="center"/>
            </w:pPr>
            <w:r>
              <w:t>14 = 9 (или 10) x 13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32" w:type="dxa"/>
          </w:tcPr>
          <w:p w:rsidR="006623D9" w:rsidRDefault="006623D9">
            <w:pPr>
              <w:pStyle w:val="ConsPlusNormal"/>
              <w:jc w:val="center"/>
            </w:pPr>
            <w:r>
              <w:t>16 = 9 (или 10) x 15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32" w:type="dxa"/>
          </w:tcPr>
          <w:p w:rsidR="006623D9" w:rsidRDefault="006623D9">
            <w:pPr>
              <w:pStyle w:val="ConsPlusNormal"/>
              <w:jc w:val="center"/>
            </w:pPr>
            <w:r>
              <w:t>18 = 9 (или 10) x 17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6623D9" w:rsidRDefault="006623D9">
            <w:pPr>
              <w:pStyle w:val="ConsPlusNormal"/>
              <w:jc w:val="center"/>
            </w:pPr>
            <w:r>
              <w:t>20 = 9 x 19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t>21 = 12 + 14 + 16 + 18 + 20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22 = 9 (или 10) + 21</w:t>
            </w:r>
          </w:p>
        </w:tc>
        <w:tc>
          <w:tcPr>
            <w:tcW w:w="1191" w:type="dxa"/>
          </w:tcPr>
          <w:p w:rsidR="006623D9" w:rsidRDefault="006623D9">
            <w:pPr>
              <w:pStyle w:val="ConsPlusNormal"/>
              <w:jc w:val="center"/>
            </w:pPr>
            <w:r>
              <w:t>23</w:t>
            </w:r>
          </w:p>
        </w:tc>
      </w:tr>
    </w:tbl>
    <w:p w:rsidR="006623D9" w:rsidRDefault="006623D9">
      <w:pPr>
        <w:sectPr w:rsidR="006623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1"/>
      </w:pPr>
      <w:bookmarkStart w:id="10" w:name="P519"/>
      <w:bookmarkEnd w:id="10"/>
      <w:r>
        <w:t>Форма N 2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t>ТАРИФИКАЦИОННЫЙ СПИСОК РАБОТНИКОВ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  <w:outlineLvl w:val="2"/>
      </w:pPr>
      <w:r>
        <w:t>ДОЛЖНОСТИ</w:t>
      </w:r>
    </w:p>
    <w:p w:rsidR="006623D9" w:rsidRDefault="006623D9">
      <w:pPr>
        <w:pStyle w:val="ConsPlusNormal"/>
        <w:jc w:val="center"/>
      </w:pPr>
      <w:r>
        <w:t>МЕДИЦИНСКОГО И ФАРМАЦЕВТИЧЕСКОГО ПЕРСОНАЛА</w:t>
      </w:r>
    </w:p>
    <w:p w:rsidR="006623D9" w:rsidRDefault="006623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"/>
        <w:gridCol w:w="1075"/>
        <w:gridCol w:w="907"/>
        <w:gridCol w:w="1247"/>
        <w:gridCol w:w="624"/>
        <w:gridCol w:w="1247"/>
        <w:gridCol w:w="624"/>
        <w:gridCol w:w="794"/>
        <w:gridCol w:w="624"/>
        <w:gridCol w:w="941"/>
        <w:gridCol w:w="1075"/>
        <w:gridCol w:w="1247"/>
        <w:gridCol w:w="907"/>
        <w:gridCol w:w="1417"/>
        <w:gridCol w:w="1304"/>
        <w:gridCol w:w="624"/>
        <w:gridCol w:w="1757"/>
      </w:tblGrid>
      <w:tr w:rsidR="006623D9">
        <w:tc>
          <w:tcPr>
            <w:tcW w:w="941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075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0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Квалификационная категория, дата присвоения</w:t>
            </w:r>
          </w:p>
        </w:tc>
        <w:tc>
          <w:tcPr>
            <w:tcW w:w="6101" w:type="dxa"/>
            <w:gridSpan w:val="7"/>
          </w:tcPr>
          <w:p w:rsidR="006623D9" w:rsidRDefault="006623D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5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должностной оклад специалиста</w:t>
            </w:r>
          </w:p>
        </w:tc>
        <w:tc>
          <w:tcPr>
            <w:tcW w:w="124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Должностной оклад специалиста, работающего в сельской местности (с учетом повышения на 25%)</w:t>
            </w:r>
          </w:p>
        </w:tc>
        <w:tc>
          <w:tcPr>
            <w:tcW w:w="2324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Объем работы по занимаемой должности с указанием вида работы (</w:t>
            </w:r>
            <w:proofErr w:type="gramStart"/>
            <w:r>
              <w:t>основная</w:t>
            </w:r>
            <w:proofErr w:type="gramEnd"/>
            <w:r>
              <w:t>, совместительство)</w:t>
            </w:r>
          </w:p>
        </w:tc>
        <w:tc>
          <w:tcPr>
            <w:tcW w:w="1304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месячный должностной оклад с учетом объема работ</w:t>
            </w:r>
          </w:p>
        </w:tc>
        <w:tc>
          <w:tcPr>
            <w:tcW w:w="2381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особый характер работы и специфику труда (</w:t>
            </w:r>
            <w:hyperlink r:id="rId69" w:history="1">
              <w:r>
                <w:rPr>
                  <w:color w:val="0000FF"/>
                </w:rPr>
                <w:t>пункт 3.3</w:t>
              </w:r>
            </w:hyperlink>
            <w:r>
              <w:t>. Положения об оплате труда (утв. Постановлением Правительства МО от 03.07.2007 N 483/23) и Приложение 2 к Приказу N 242 от 24.08.2007)</w:t>
            </w:r>
          </w:p>
        </w:tc>
      </w:tr>
      <w:tr w:rsidR="006623D9">
        <w:tc>
          <w:tcPr>
            <w:tcW w:w="941" w:type="dxa"/>
            <w:vMerge/>
          </w:tcPr>
          <w:p w:rsidR="006623D9" w:rsidRDefault="006623D9"/>
        </w:tc>
        <w:tc>
          <w:tcPr>
            <w:tcW w:w="1075" w:type="dxa"/>
            <w:vMerge/>
          </w:tcPr>
          <w:p w:rsidR="006623D9" w:rsidRDefault="006623D9"/>
        </w:tc>
        <w:tc>
          <w:tcPr>
            <w:tcW w:w="907" w:type="dxa"/>
            <w:vMerge/>
          </w:tcPr>
          <w:p w:rsidR="006623D9" w:rsidRDefault="006623D9"/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Должностной оклад с учетом квалификационной категории</w:t>
            </w:r>
          </w:p>
        </w:tc>
        <w:tc>
          <w:tcPr>
            <w:tcW w:w="1871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руководство структурным подразделением</w:t>
            </w:r>
          </w:p>
        </w:tc>
        <w:tc>
          <w:tcPr>
            <w:tcW w:w="1418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наличие ученой степени</w:t>
            </w:r>
          </w:p>
        </w:tc>
        <w:tc>
          <w:tcPr>
            <w:tcW w:w="1565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наличие почетного звания</w:t>
            </w:r>
          </w:p>
        </w:tc>
        <w:tc>
          <w:tcPr>
            <w:tcW w:w="1075" w:type="dxa"/>
            <w:vMerge/>
          </w:tcPr>
          <w:p w:rsidR="006623D9" w:rsidRDefault="006623D9"/>
        </w:tc>
        <w:tc>
          <w:tcPr>
            <w:tcW w:w="1247" w:type="dxa"/>
            <w:vMerge/>
          </w:tcPr>
          <w:p w:rsidR="006623D9" w:rsidRDefault="006623D9"/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основ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>овм.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объем занимаемой должности (1,0; 0,75; 0,5; 0,25)</w:t>
            </w:r>
          </w:p>
        </w:tc>
        <w:tc>
          <w:tcPr>
            <w:tcW w:w="1304" w:type="dxa"/>
            <w:vMerge/>
          </w:tcPr>
          <w:p w:rsidR="006623D9" w:rsidRDefault="006623D9"/>
        </w:tc>
        <w:tc>
          <w:tcPr>
            <w:tcW w:w="2381" w:type="dxa"/>
            <w:gridSpan w:val="2"/>
            <w:vMerge/>
          </w:tcPr>
          <w:p w:rsidR="006623D9" w:rsidRDefault="006623D9"/>
        </w:tc>
      </w:tr>
      <w:tr w:rsidR="006623D9">
        <w:tc>
          <w:tcPr>
            <w:tcW w:w="941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075" w:type="dxa"/>
          </w:tcPr>
          <w:p w:rsidR="006623D9" w:rsidRDefault="006623D9">
            <w:pPr>
              <w:pStyle w:val="ConsPlusNormal"/>
            </w:pPr>
          </w:p>
        </w:tc>
        <w:tc>
          <w:tcPr>
            <w:tcW w:w="90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79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4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5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ставка</w:t>
            </w:r>
          </w:p>
        </w:tc>
        <w:tc>
          <w:tcPr>
            <w:tcW w:w="130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75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</w:tr>
      <w:tr w:rsidR="006623D9">
        <w:tc>
          <w:tcPr>
            <w:tcW w:w="941" w:type="dxa"/>
          </w:tcPr>
          <w:p w:rsidR="006623D9" w:rsidRDefault="006623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6623D9" w:rsidRDefault="006623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6 = 4 x 5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6623D9" w:rsidRDefault="006623D9">
            <w:pPr>
              <w:pStyle w:val="ConsPlusNormal"/>
              <w:jc w:val="center"/>
            </w:pPr>
            <w:r>
              <w:t>8 = 4 x 7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1" w:type="dxa"/>
          </w:tcPr>
          <w:p w:rsidR="006623D9" w:rsidRDefault="006623D9">
            <w:pPr>
              <w:pStyle w:val="ConsPlusNormal"/>
              <w:jc w:val="center"/>
            </w:pPr>
            <w:r>
              <w:t>10 = 4 x 9</w:t>
            </w:r>
          </w:p>
        </w:tc>
        <w:tc>
          <w:tcPr>
            <w:tcW w:w="1075" w:type="dxa"/>
          </w:tcPr>
          <w:p w:rsidR="006623D9" w:rsidRDefault="006623D9">
            <w:pPr>
              <w:pStyle w:val="ConsPlusNormal"/>
              <w:jc w:val="center"/>
            </w:pPr>
            <w:r>
              <w:t>11 = 4 + 6 + 8 + 10</w:t>
            </w: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12 = 11 x 1,25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6623D9" w:rsidRDefault="006623D9">
            <w:pPr>
              <w:pStyle w:val="ConsPlusNormal"/>
              <w:jc w:val="center"/>
            </w:pPr>
            <w:r>
              <w:t>15 = 11 (или 12) x 14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6623D9" w:rsidRDefault="006623D9">
            <w:pPr>
              <w:pStyle w:val="ConsPlusNormal"/>
              <w:jc w:val="center"/>
            </w:pPr>
            <w:r>
              <w:t>17 = 15 x 16</w:t>
            </w:r>
          </w:p>
        </w:tc>
      </w:tr>
    </w:tbl>
    <w:p w:rsidR="006623D9" w:rsidRDefault="006623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624"/>
        <w:gridCol w:w="1191"/>
        <w:gridCol w:w="624"/>
        <w:gridCol w:w="806"/>
        <w:gridCol w:w="624"/>
        <w:gridCol w:w="672"/>
        <w:gridCol w:w="624"/>
        <w:gridCol w:w="1361"/>
        <w:gridCol w:w="624"/>
        <w:gridCol w:w="1075"/>
        <w:gridCol w:w="1361"/>
        <w:gridCol w:w="1644"/>
        <w:gridCol w:w="1587"/>
        <w:gridCol w:w="1531"/>
        <w:gridCol w:w="1077"/>
      </w:tblGrid>
      <w:tr w:rsidR="006623D9">
        <w:tc>
          <w:tcPr>
            <w:tcW w:w="1928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Повышение должностного </w:t>
            </w:r>
            <w:r>
              <w:lastRenderedPageBreak/>
              <w:t>оклада за работу с вредными и (или) опасными условиями труда по результатам СОУТ или АРМ (</w:t>
            </w:r>
            <w:hyperlink r:id="rId70" w:history="1">
              <w:r>
                <w:rPr>
                  <w:color w:val="0000FF"/>
                </w:rPr>
                <w:t>пункт 3.4</w:t>
              </w:r>
            </w:hyperlink>
            <w:r>
              <w:t xml:space="preserve"> Положения об оплате труда)</w:t>
            </w:r>
          </w:p>
        </w:tc>
        <w:tc>
          <w:tcPr>
            <w:tcW w:w="1815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Другие повышения </w:t>
            </w:r>
            <w:r>
              <w:lastRenderedPageBreak/>
              <w:t xml:space="preserve">должностного оклада, предусмотренные </w:t>
            </w:r>
            <w:hyperlink r:id="rId71" w:history="1">
              <w:r>
                <w:rPr>
                  <w:color w:val="0000FF"/>
                </w:rPr>
                <w:t>пунктом 3.4</w:t>
              </w:r>
            </w:hyperlink>
            <w:r>
              <w:t xml:space="preserve"> Положения об оплате труда</w:t>
            </w:r>
          </w:p>
        </w:tc>
        <w:tc>
          <w:tcPr>
            <w:tcW w:w="1430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Надбавка за продолжител</w:t>
            </w:r>
            <w:r>
              <w:lastRenderedPageBreak/>
              <w:t xml:space="preserve">ьность непрерывной работы, предусмотренная </w:t>
            </w:r>
            <w:hyperlink r:id="rId72" w:history="1">
              <w:r>
                <w:rPr>
                  <w:color w:val="0000FF"/>
                </w:rPr>
                <w:t>пунктом 4.3</w:t>
              </w:r>
            </w:hyperlink>
            <w:r>
              <w:t xml:space="preserve"> Положения об оплате труда</w:t>
            </w:r>
          </w:p>
        </w:tc>
        <w:tc>
          <w:tcPr>
            <w:tcW w:w="1296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Надбавки за условия </w:t>
            </w:r>
            <w:r>
              <w:lastRenderedPageBreak/>
              <w:t xml:space="preserve">труда, предусмотренные </w:t>
            </w:r>
            <w:hyperlink r:id="rId73" w:history="1">
              <w:r>
                <w:rPr>
                  <w:color w:val="0000FF"/>
                </w:rPr>
                <w:t>пунктом 4.7</w:t>
              </w:r>
            </w:hyperlink>
            <w:r>
              <w:t>. Положения об оплате труда</w:t>
            </w:r>
          </w:p>
        </w:tc>
        <w:tc>
          <w:tcPr>
            <w:tcW w:w="1985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Надбавка за работу в учреждениях, </w:t>
            </w:r>
            <w:r>
              <w:lastRenderedPageBreak/>
              <w:t xml:space="preserve">расположенных на территории г. Москвы, предусмотренная </w:t>
            </w:r>
            <w:hyperlink r:id="rId74" w:history="1">
              <w:r>
                <w:rPr>
                  <w:color w:val="0000FF"/>
                </w:rPr>
                <w:t>пунктом 4.8</w:t>
              </w:r>
            </w:hyperlink>
            <w:r>
              <w:t>. Положения об оплате труда</w:t>
            </w:r>
          </w:p>
        </w:tc>
        <w:tc>
          <w:tcPr>
            <w:tcW w:w="1699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Надбавка по неонатологии, </w:t>
            </w:r>
            <w:r>
              <w:lastRenderedPageBreak/>
              <w:t xml:space="preserve">предусмотренная </w:t>
            </w:r>
            <w:hyperlink r:id="rId75" w:history="1">
              <w:r>
                <w:rPr>
                  <w:color w:val="0000FF"/>
                </w:rPr>
                <w:t>пунктом 4.9</w:t>
              </w:r>
            </w:hyperlink>
            <w:r>
              <w:t xml:space="preserve"> Положения об оплате труда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Доплата молодым </w:t>
            </w:r>
            <w:r>
              <w:lastRenderedPageBreak/>
              <w:t xml:space="preserve">специалистам, предусмотренная </w:t>
            </w:r>
            <w:hyperlink r:id="rId76" w:history="1">
              <w:r>
                <w:rPr>
                  <w:color w:val="0000FF"/>
                </w:rPr>
                <w:t>пунктом 4.10</w:t>
              </w:r>
            </w:hyperlink>
            <w:r>
              <w:t xml:space="preserve"> Положения об оплате труда</w:t>
            </w:r>
          </w:p>
        </w:tc>
        <w:tc>
          <w:tcPr>
            <w:tcW w:w="1644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Доплата за напряженный </w:t>
            </w:r>
            <w:r>
              <w:lastRenderedPageBreak/>
              <w:t xml:space="preserve">труд младшему медицинскому персоналу, предусмотренная </w:t>
            </w:r>
            <w:hyperlink r:id="rId77" w:history="1">
              <w:r>
                <w:rPr>
                  <w:color w:val="0000FF"/>
                </w:rPr>
                <w:t>пунктом 4.12</w:t>
              </w:r>
            </w:hyperlink>
            <w:r>
              <w:t xml:space="preserve"> Положения об оплате труда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Итого размер выплат </w:t>
            </w:r>
            <w:r>
              <w:lastRenderedPageBreak/>
              <w:t>компенсационного характера (повышения должностных окладов, надбавки и доплаты)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Итого месячный </w:t>
            </w:r>
            <w:r>
              <w:lastRenderedPageBreak/>
              <w:t>фонд заработной платы (должностной оклад и выплаты компенсационного характера)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Дополнительные </w:t>
            </w:r>
            <w:r>
              <w:lastRenderedPageBreak/>
              <w:t>сведения</w:t>
            </w:r>
          </w:p>
        </w:tc>
      </w:tr>
      <w:tr w:rsidR="006623D9"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в %</w:t>
            </w:r>
          </w:p>
        </w:tc>
        <w:tc>
          <w:tcPr>
            <w:tcW w:w="130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19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806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672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075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</w:pPr>
          </w:p>
        </w:tc>
      </w:tr>
      <w:tr w:rsidR="006623D9"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6623D9" w:rsidRDefault="006623D9">
            <w:pPr>
              <w:pStyle w:val="ConsPlusNormal"/>
              <w:jc w:val="center"/>
            </w:pPr>
            <w:r>
              <w:t>19 = 15 x 18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bookmarkStart w:id="11" w:name="P606"/>
            <w:bookmarkEnd w:id="11"/>
            <w:r>
              <w:t>20</w:t>
            </w:r>
          </w:p>
        </w:tc>
        <w:tc>
          <w:tcPr>
            <w:tcW w:w="1191" w:type="dxa"/>
          </w:tcPr>
          <w:p w:rsidR="006623D9" w:rsidRDefault="006623D9">
            <w:pPr>
              <w:pStyle w:val="ConsPlusNormal"/>
              <w:jc w:val="center"/>
            </w:pPr>
            <w:r>
              <w:t>21 = 15 x 20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bookmarkStart w:id="12" w:name="P608"/>
            <w:bookmarkEnd w:id="12"/>
            <w:r>
              <w:t>22</w:t>
            </w:r>
          </w:p>
        </w:tc>
        <w:tc>
          <w:tcPr>
            <w:tcW w:w="806" w:type="dxa"/>
          </w:tcPr>
          <w:p w:rsidR="006623D9" w:rsidRDefault="006623D9">
            <w:pPr>
              <w:pStyle w:val="ConsPlusNormal"/>
              <w:jc w:val="center"/>
            </w:pPr>
            <w:r>
              <w:t>23 = 15 x 22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72" w:type="dxa"/>
          </w:tcPr>
          <w:p w:rsidR="006623D9" w:rsidRDefault="006623D9">
            <w:pPr>
              <w:pStyle w:val="ConsPlusNormal"/>
              <w:jc w:val="center"/>
            </w:pPr>
            <w:r>
              <w:t>25 = 15 x 24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27 = 15 x 26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5" w:type="dxa"/>
          </w:tcPr>
          <w:p w:rsidR="006623D9" w:rsidRDefault="006623D9">
            <w:pPr>
              <w:pStyle w:val="ConsPlusNormal"/>
              <w:jc w:val="center"/>
            </w:pPr>
            <w:r>
              <w:t>29 = 15 x 28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6623D9" w:rsidRDefault="006623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t>32 = 17 + 19 + 21 + 23 + 25 + 27 + 29 + 30 + 31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t>33 = 15 + 32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34</w:t>
            </w:r>
          </w:p>
        </w:tc>
      </w:tr>
    </w:tbl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1"/>
      </w:pPr>
      <w:bookmarkStart w:id="13" w:name="P626"/>
      <w:bookmarkEnd w:id="13"/>
      <w:r>
        <w:t>Форма N 3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t>ТАРИФИКАЦИОННЫЙ СПИСОК РАБОТНИКОВ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  <w:outlineLvl w:val="2"/>
      </w:pPr>
      <w:r>
        <w:t>ДОЛЖНОСТИ</w:t>
      </w:r>
    </w:p>
    <w:p w:rsidR="006623D9" w:rsidRDefault="006623D9">
      <w:pPr>
        <w:pStyle w:val="ConsPlusNormal"/>
        <w:jc w:val="center"/>
      </w:pPr>
      <w:r>
        <w:t>ПЕДАГОГИЧЕСКОГО ПЕРСОНАЛА</w:t>
      </w:r>
    </w:p>
    <w:p w:rsidR="006623D9" w:rsidRDefault="006623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417"/>
        <w:gridCol w:w="1077"/>
        <w:gridCol w:w="1360"/>
        <w:gridCol w:w="623"/>
        <w:gridCol w:w="1303"/>
        <w:gridCol w:w="623"/>
        <w:gridCol w:w="793"/>
        <w:gridCol w:w="623"/>
        <w:gridCol w:w="963"/>
        <w:gridCol w:w="1077"/>
        <w:gridCol w:w="1587"/>
        <w:gridCol w:w="907"/>
        <w:gridCol w:w="1417"/>
        <w:gridCol w:w="1871"/>
      </w:tblGrid>
      <w:tr w:rsidR="006623D9">
        <w:tc>
          <w:tcPr>
            <w:tcW w:w="107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41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7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Квалификационная категория, дата присвоен</w:t>
            </w:r>
            <w:r>
              <w:lastRenderedPageBreak/>
              <w:t>ия</w:t>
            </w:r>
          </w:p>
        </w:tc>
        <w:tc>
          <w:tcPr>
            <w:tcW w:w="6288" w:type="dxa"/>
            <w:gridSpan w:val="7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В том числе</w:t>
            </w:r>
          </w:p>
        </w:tc>
        <w:tc>
          <w:tcPr>
            <w:tcW w:w="107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должностной оклад специали</w:t>
            </w:r>
            <w:r>
              <w:lastRenderedPageBreak/>
              <w:t>ста</w:t>
            </w:r>
          </w:p>
        </w:tc>
        <w:tc>
          <w:tcPr>
            <w:tcW w:w="158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Должностной оклад специалиста, работающего в сельской </w:t>
            </w:r>
            <w:r>
              <w:lastRenderedPageBreak/>
              <w:t>местности (с учетом повышения на 25%)</w:t>
            </w:r>
          </w:p>
        </w:tc>
        <w:tc>
          <w:tcPr>
            <w:tcW w:w="2324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Объем работы по занимаемой должности с указанием вида работы (</w:t>
            </w:r>
            <w:proofErr w:type="gramStart"/>
            <w:r>
              <w:t>основная</w:t>
            </w:r>
            <w:proofErr w:type="gramEnd"/>
            <w:r>
              <w:t xml:space="preserve">, </w:t>
            </w:r>
            <w:r>
              <w:lastRenderedPageBreak/>
              <w:t>совместительство)</w:t>
            </w:r>
          </w:p>
        </w:tc>
        <w:tc>
          <w:tcPr>
            <w:tcW w:w="1871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Итого месячный должностной оклад с учетом объема работ</w:t>
            </w:r>
          </w:p>
        </w:tc>
      </w:tr>
      <w:tr w:rsidR="006623D9">
        <w:tc>
          <w:tcPr>
            <w:tcW w:w="1077" w:type="dxa"/>
            <w:vMerge/>
          </w:tcPr>
          <w:p w:rsidR="006623D9" w:rsidRDefault="006623D9"/>
        </w:tc>
        <w:tc>
          <w:tcPr>
            <w:tcW w:w="1417" w:type="dxa"/>
            <w:vMerge/>
          </w:tcPr>
          <w:p w:rsidR="006623D9" w:rsidRDefault="006623D9"/>
        </w:tc>
        <w:tc>
          <w:tcPr>
            <w:tcW w:w="1077" w:type="dxa"/>
            <w:vMerge/>
          </w:tcPr>
          <w:p w:rsidR="006623D9" w:rsidRDefault="006623D9"/>
        </w:tc>
        <w:tc>
          <w:tcPr>
            <w:tcW w:w="1360" w:type="dxa"/>
          </w:tcPr>
          <w:p w:rsidR="006623D9" w:rsidRDefault="006623D9">
            <w:pPr>
              <w:pStyle w:val="ConsPlusNormal"/>
              <w:jc w:val="center"/>
            </w:pPr>
            <w:r>
              <w:t xml:space="preserve">Должностной </w:t>
            </w:r>
            <w:proofErr w:type="gramStart"/>
            <w:r>
              <w:t>окладе</w:t>
            </w:r>
            <w:proofErr w:type="gramEnd"/>
            <w:r>
              <w:t xml:space="preserve"> учетом квалификационной категории</w:t>
            </w:r>
          </w:p>
        </w:tc>
        <w:tc>
          <w:tcPr>
            <w:tcW w:w="1926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руководство структурным подразделением</w:t>
            </w:r>
          </w:p>
        </w:tc>
        <w:tc>
          <w:tcPr>
            <w:tcW w:w="1416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наличие ученой степени</w:t>
            </w:r>
          </w:p>
        </w:tc>
        <w:tc>
          <w:tcPr>
            <w:tcW w:w="1586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наличие почетного звания</w:t>
            </w:r>
          </w:p>
        </w:tc>
        <w:tc>
          <w:tcPr>
            <w:tcW w:w="1077" w:type="dxa"/>
            <w:vMerge/>
          </w:tcPr>
          <w:p w:rsidR="006623D9" w:rsidRDefault="006623D9"/>
        </w:tc>
        <w:tc>
          <w:tcPr>
            <w:tcW w:w="1587" w:type="dxa"/>
            <w:vMerge/>
          </w:tcPr>
          <w:p w:rsidR="006623D9" w:rsidRDefault="006623D9"/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основ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>овм.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объем занимаемой должности (1,0; 0,75; 0,5; 0,25)</w:t>
            </w:r>
          </w:p>
        </w:tc>
        <w:tc>
          <w:tcPr>
            <w:tcW w:w="1871" w:type="dxa"/>
            <w:vMerge/>
          </w:tcPr>
          <w:p w:rsidR="006623D9" w:rsidRDefault="006623D9"/>
        </w:tc>
      </w:tr>
      <w:tr w:rsidR="006623D9">
        <w:tc>
          <w:tcPr>
            <w:tcW w:w="107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41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07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360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303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793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63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ставка</w:t>
            </w:r>
          </w:p>
        </w:tc>
        <w:tc>
          <w:tcPr>
            <w:tcW w:w="187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</w:tr>
      <w:tr w:rsidR="006623D9"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6623D9" w:rsidRDefault="006623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6623D9" w:rsidRDefault="006623D9">
            <w:pPr>
              <w:pStyle w:val="ConsPlusNormal"/>
              <w:jc w:val="center"/>
            </w:pPr>
            <w:r>
              <w:t>6 = 4 x 5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6623D9" w:rsidRDefault="006623D9">
            <w:pPr>
              <w:pStyle w:val="ConsPlusNormal"/>
              <w:jc w:val="center"/>
            </w:pPr>
            <w:r>
              <w:t>8 = 4 x 7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6623D9" w:rsidRDefault="006623D9">
            <w:pPr>
              <w:pStyle w:val="ConsPlusNormal"/>
              <w:jc w:val="center"/>
            </w:pPr>
            <w:r>
              <w:t>10 = 4 x 9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11 = 4 + 6 + 8 + 10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t>12 = 11 x 1,25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6623D9" w:rsidRDefault="006623D9">
            <w:pPr>
              <w:pStyle w:val="ConsPlusNormal"/>
              <w:jc w:val="center"/>
            </w:pPr>
            <w:r>
              <w:t>15 = 11 (или 12) x 14</w:t>
            </w:r>
          </w:p>
        </w:tc>
      </w:tr>
    </w:tbl>
    <w:p w:rsidR="006623D9" w:rsidRDefault="006623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40"/>
        <w:gridCol w:w="623"/>
        <w:gridCol w:w="1474"/>
        <w:gridCol w:w="623"/>
        <w:gridCol w:w="907"/>
        <w:gridCol w:w="623"/>
        <w:gridCol w:w="793"/>
        <w:gridCol w:w="623"/>
        <w:gridCol w:w="907"/>
        <w:gridCol w:w="623"/>
        <w:gridCol w:w="1417"/>
        <w:gridCol w:w="1700"/>
        <w:gridCol w:w="1531"/>
        <w:gridCol w:w="1304"/>
        <w:gridCol w:w="907"/>
      </w:tblGrid>
      <w:tr w:rsidR="006623D9">
        <w:tc>
          <w:tcPr>
            <w:tcW w:w="2663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особый характер работы и специфику труда (</w:t>
            </w:r>
            <w:hyperlink r:id="rId79" w:history="1">
              <w:r>
                <w:rPr>
                  <w:color w:val="0000FF"/>
                </w:rPr>
                <w:t>пункт 3.3</w:t>
              </w:r>
            </w:hyperlink>
            <w:r>
              <w:t xml:space="preserve"> Положения об оплате труда (утв. постановлением Правительства МО от 03.07.2007 N 483/23) и приложение 2 к приказу N 242 от 24.08.2007)</w:t>
            </w:r>
          </w:p>
        </w:tc>
        <w:tc>
          <w:tcPr>
            <w:tcW w:w="2097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работу с вредными и (или) опасными условиями труда по результатам СОУТ или АРМ (</w:t>
            </w:r>
            <w:hyperlink r:id="rId80" w:history="1">
              <w:r>
                <w:rPr>
                  <w:color w:val="0000FF"/>
                </w:rPr>
                <w:t>пункт 3.4</w:t>
              </w:r>
            </w:hyperlink>
            <w:r>
              <w:t xml:space="preserve"> Положения об оплате труда)</w:t>
            </w:r>
          </w:p>
        </w:tc>
        <w:tc>
          <w:tcPr>
            <w:tcW w:w="1530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Другие повышения должностного оклада, предусмотренные </w:t>
            </w:r>
            <w:hyperlink r:id="rId81" w:history="1">
              <w:r>
                <w:rPr>
                  <w:color w:val="0000FF"/>
                </w:rPr>
                <w:t>пунктом 3.4</w:t>
              </w:r>
            </w:hyperlink>
            <w:r>
              <w:t xml:space="preserve"> Положения об оплате труда</w:t>
            </w:r>
          </w:p>
        </w:tc>
        <w:tc>
          <w:tcPr>
            <w:tcW w:w="1416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Надбавка за продолжительность непрерывной работы, предусмотренная </w:t>
            </w:r>
            <w:hyperlink r:id="rId82" w:history="1">
              <w:r>
                <w:rPr>
                  <w:color w:val="0000FF"/>
                </w:rPr>
                <w:t>пунктом 4.3</w:t>
              </w:r>
            </w:hyperlink>
            <w:r>
              <w:t xml:space="preserve"> Положения об оплате труда</w:t>
            </w:r>
          </w:p>
        </w:tc>
        <w:tc>
          <w:tcPr>
            <w:tcW w:w="1530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Надбавки за условия труда, предусмотренные </w:t>
            </w:r>
            <w:hyperlink r:id="rId83" w:history="1">
              <w:r>
                <w:rPr>
                  <w:color w:val="0000FF"/>
                </w:rPr>
                <w:t>пунктом 4.7</w:t>
              </w:r>
            </w:hyperlink>
            <w:r>
              <w:t xml:space="preserve"> Положения об оплате труда</w:t>
            </w:r>
          </w:p>
        </w:tc>
        <w:tc>
          <w:tcPr>
            <w:tcW w:w="2040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Надбавка за работу в учреждениях, расположенных на территории г. Москвы, предусмотренная </w:t>
            </w:r>
            <w:hyperlink r:id="rId84" w:history="1">
              <w:r>
                <w:rPr>
                  <w:color w:val="0000FF"/>
                </w:rPr>
                <w:t>пунктом 4.8</w:t>
              </w:r>
            </w:hyperlink>
            <w:r>
              <w:t xml:space="preserve"> Положения об оплате труда</w:t>
            </w:r>
          </w:p>
        </w:tc>
        <w:tc>
          <w:tcPr>
            <w:tcW w:w="1700" w:type="dxa"/>
          </w:tcPr>
          <w:p w:rsidR="006623D9" w:rsidRDefault="006623D9">
            <w:pPr>
              <w:pStyle w:val="ConsPlusNormal"/>
              <w:jc w:val="center"/>
            </w:pPr>
            <w:r>
              <w:t xml:space="preserve">Доплата молодым специалистам, предусмотренная </w:t>
            </w:r>
            <w:hyperlink r:id="rId85" w:history="1">
              <w:r>
                <w:rPr>
                  <w:color w:val="0000FF"/>
                </w:rPr>
                <w:t>пунктом 4.10</w:t>
              </w:r>
            </w:hyperlink>
            <w:r>
              <w:t xml:space="preserve"> Положения об оплате труда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t>Итого размер выплат компенсационного характера (повышения должностных окладов, надбавки и доплаты)</w:t>
            </w:r>
          </w:p>
        </w:tc>
        <w:tc>
          <w:tcPr>
            <w:tcW w:w="1304" w:type="dxa"/>
          </w:tcPr>
          <w:p w:rsidR="006623D9" w:rsidRDefault="006623D9">
            <w:pPr>
              <w:pStyle w:val="ConsPlusNormal"/>
              <w:jc w:val="center"/>
            </w:pPr>
            <w:r>
              <w:t>Итого месячный фонд заработной платы (должностной оклад и выплаты компенсационного характера)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6623D9"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2040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47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793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0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</w:pPr>
          </w:p>
        </w:tc>
      </w:tr>
      <w:tr w:rsidR="006623D9"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0" w:type="dxa"/>
          </w:tcPr>
          <w:p w:rsidR="006623D9" w:rsidRDefault="006623D9">
            <w:pPr>
              <w:pStyle w:val="ConsPlusNormal"/>
              <w:jc w:val="center"/>
            </w:pPr>
            <w:r>
              <w:t>17 = 15 x 16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6623D9" w:rsidRDefault="006623D9">
            <w:pPr>
              <w:pStyle w:val="ConsPlusNormal"/>
              <w:jc w:val="center"/>
            </w:pPr>
            <w:r>
              <w:t>19 = 15 x 18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21 = 15 x 20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3" w:type="dxa"/>
          </w:tcPr>
          <w:p w:rsidR="006623D9" w:rsidRDefault="006623D9">
            <w:pPr>
              <w:pStyle w:val="ConsPlusNormal"/>
              <w:jc w:val="center"/>
            </w:pPr>
            <w:r>
              <w:t>23 = 15 x 22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25 = 15 x 24</w:t>
            </w:r>
          </w:p>
        </w:tc>
        <w:tc>
          <w:tcPr>
            <w:tcW w:w="623" w:type="dxa"/>
          </w:tcPr>
          <w:p w:rsidR="006623D9" w:rsidRDefault="006623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27 = 15 x 26</w:t>
            </w:r>
          </w:p>
        </w:tc>
        <w:tc>
          <w:tcPr>
            <w:tcW w:w="1700" w:type="dxa"/>
          </w:tcPr>
          <w:p w:rsidR="006623D9" w:rsidRDefault="006623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6623D9" w:rsidRDefault="006623D9">
            <w:pPr>
              <w:pStyle w:val="ConsPlusNormal"/>
              <w:jc w:val="center"/>
            </w:pPr>
            <w:r>
              <w:t>29 = 17 + 19 + 21 + 23 + 25 + 27 + 28</w:t>
            </w:r>
          </w:p>
        </w:tc>
        <w:tc>
          <w:tcPr>
            <w:tcW w:w="1304" w:type="dxa"/>
          </w:tcPr>
          <w:p w:rsidR="006623D9" w:rsidRDefault="006623D9">
            <w:pPr>
              <w:pStyle w:val="ConsPlusNormal"/>
              <w:jc w:val="center"/>
            </w:pPr>
            <w:r>
              <w:t>30 = 15 + 29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31</w:t>
            </w:r>
          </w:p>
        </w:tc>
      </w:tr>
    </w:tbl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lastRenderedPageBreak/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1"/>
      </w:pPr>
      <w:bookmarkStart w:id="14" w:name="P725"/>
      <w:bookmarkEnd w:id="14"/>
      <w:r>
        <w:t>Форма N 4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t>ТАРИФИКАЦИОННЫЙ СПИСОК РАБОТНИКОВ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  <w:outlineLvl w:val="2"/>
      </w:pPr>
      <w:r>
        <w:t>ДОЛЖНОСТИ</w:t>
      </w:r>
    </w:p>
    <w:p w:rsidR="006623D9" w:rsidRDefault="006623D9">
      <w:pPr>
        <w:pStyle w:val="ConsPlusNormal"/>
        <w:jc w:val="center"/>
      </w:pPr>
      <w:r>
        <w:t>СЛУЖАЩИХ (СПЕЦИАЛИСТЫ И ТЕХНИЧЕСКИЕ ИСПОЛНИТЕЛИ)</w:t>
      </w:r>
    </w:p>
    <w:p w:rsidR="006623D9" w:rsidRDefault="006623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"/>
        <w:gridCol w:w="1417"/>
        <w:gridCol w:w="1020"/>
        <w:gridCol w:w="806"/>
        <w:gridCol w:w="1701"/>
        <w:gridCol w:w="1075"/>
        <w:gridCol w:w="1701"/>
        <w:gridCol w:w="907"/>
        <w:gridCol w:w="1361"/>
        <w:gridCol w:w="1882"/>
        <w:gridCol w:w="624"/>
        <w:gridCol w:w="1417"/>
        <w:gridCol w:w="624"/>
        <w:gridCol w:w="1247"/>
      </w:tblGrid>
      <w:tr w:rsidR="006623D9">
        <w:tc>
          <w:tcPr>
            <w:tcW w:w="941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41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27" w:type="dxa"/>
            <w:gridSpan w:val="3"/>
          </w:tcPr>
          <w:p w:rsidR="006623D9" w:rsidRDefault="006623D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5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должностной оклад</w:t>
            </w:r>
          </w:p>
        </w:tc>
        <w:tc>
          <w:tcPr>
            <w:tcW w:w="1701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Должностной оклад специалиста, работающего в сельской местности (с учетом повышения на 25%)</w:t>
            </w:r>
          </w:p>
        </w:tc>
        <w:tc>
          <w:tcPr>
            <w:tcW w:w="2268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Объем работы </w:t>
            </w:r>
            <w:proofErr w:type="gramStart"/>
            <w:r>
              <w:t>по</w:t>
            </w:r>
            <w:proofErr w:type="gramEnd"/>
          </w:p>
        </w:tc>
        <w:tc>
          <w:tcPr>
            <w:tcW w:w="1882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месячный должностной оклад с учетом объема работ</w:t>
            </w:r>
          </w:p>
        </w:tc>
        <w:tc>
          <w:tcPr>
            <w:tcW w:w="2041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особый характер работы и специфику труда (</w:t>
            </w:r>
            <w:hyperlink r:id="rId87" w:history="1">
              <w:r>
                <w:rPr>
                  <w:color w:val="0000FF"/>
                </w:rPr>
                <w:t>пункт 3.3</w:t>
              </w:r>
            </w:hyperlink>
            <w:r>
              <w:t xml:space="preserve"> Положения об оплате труда и приложение 2 к приказу N 242 от 24.08.2007)</w:t>
            </w:r>
          </w:p>
        </w:tc>
        <w:tc>
          <w:tcPr>
            <w:tcW w:w="1871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Повышение должностного оклада за работу с вредными и (или) опасными условиями труда по результатам СОУТ или АРМ (</w:t>
            </w:r>
            <w:hyperlink r:id="rId88" w:history="1">
              <w:r>
                <w:rPr>
                  <w:color w:val="0000FF"/>
                </w:rPr>
                <w:t>пункт 3.4</w:t>
              </w:r>
            </w:hyperlink>
            <w:r>
              <w:t xml:space="preserve"> Положения об оплате труда)</w:t>
            </w:r>
          </w:p>
        </w:tc>
      </w:tr>
      <w:tr w:rsidR="006623D9">
        <w:tc>
          <w:tcPr>
            <w:tcW w:w="941" w:type="dxa"/>
            <w:vMerge/>
          </w:tcPr>
          <w:p w:rsidR="006623D9" w:rsidRDefault="006623D9"/>
        </w:tc>
        <w:tc>
          <w:tcPr>
            <w:tcW w:w="1417" w:type="dxa"/>
            <w:vMerge/>
          </w:tcPr>
          <w:p w:rsidR="006623D9" w:rsidRDefault="006623D9"/>
        </w:tc>
        <w:tc>
          <w:tcPr>
            <w:tcW w:w="1020" w:type="dxa"/>
          </w:tcPr>
          <w:p w:rsidR="006623D9" w:rsidRDefault="006623D9">
            <w:pPr>
              <w:pStyle w:val="ConsPlusNormal"/>
              <w:jc w:val="center"/>
            </w:pPr>
            <w:r>
              <w:t>Должностной оклад по занимаемой должности</w:t>
            </w:r>
          </w:p>
        </w:tc>
        <w:tc>
          <w:tcPr>
            <w:tcW w:w="2507" w:type="dxa"/>
            <w:gridSpan w:val="2"/>
          </w:tcPr>
          <w:p w:rsidR="006623D9" w:rsidRDefault="006623D9">
            <w:pPr>
              <w:pStyle w:val="ConsPlusNormal"/>
              <w:jc w:val="center"/>
            </w:pPr>
            <w:proofErr w:type="gramStart"/>
            <w:r>
              <w:t>Повышение должностного оклада за наличие почетного звания (</w:t>
            </w:r>
            <w:hyperlink r:id="rId89" w:history="1">
              <w:r>
                <w:rPr>
                  <w:color w:val="0000FF"/>
                </w:rPr>
                <w:t>пункт 3.1</w:t>
              </w:r>
            </w:hyperlink>
            <w:r>
              <w:t xml:space="preserve"> Положения об оплате труда (утв. постановлением Правительства МО от 03.07.2007 N 483/23)</w:t>
            </w:r>
            <w:proofErr w:type="gramEnd"/>
          </w:p>
        </w:tc>
        <w:tc>
          <w:tcPr>
            <w:tcW w:w="1075" w:type="dxa"/>
            <w:vMerge/>
          </w:tcPr>
          <w:p w:rsidR="006623D9" w:rsidRDefault="006623D9"/>
        </w:tc>
        <w:tc>
          <w:tcPr>
            <w:tcW w:w="1701" w:type="dxa"/>
            <w:vMerge/>
          </w:tcPr>
          <w:p w:rsidR="006623D9" w:rsidRDefault="006623D9"/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основ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>овм.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объем занимаемой должности (1,0; 0,75; 0,5; 0,25)</w:t>
            </w:r>
          </w:p>
        </w:tc>
        <w:tc>
          <w:tcPr>
            <w:tcW w:w="1882" w:type="dxa"/>
            <w:vMerge/>
          </w:tcPr>
          <w:p w:rsidR="006623D9" w:rsidRDefault="006623D9"/>
        </w:tc>
        <w:tc>
          <w:tcPr>
            <w:tcW w:w="2041" w:type="dxa"/>
            <w:gridSpan w:val="2"/>
            <w:vMerge/>
          </w:tcPr>
          <w:p w:rsidR="006623D9" w:rsidRDefault="006623D9"/>
        </w:tc>
        <w:tc>
          <w:tcPr>
            <w:tcW w:w="1871" w:type="dxa"/>
            <w:gridSpan w:val="2"/>
            <w:vMerge/>
          </w:tcPr>
          <w:p w:rsidR="006623D9" w:rsidRDefault="006623D9"/>
        </w:tc>
      </w:tr>
      <w:tr w:rsidR="006623D9">
        <w:tc>
          <w:tcPr>
            <w:tcW w:w="941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41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020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06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70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5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ставка</w:t>
            </w:r>
          </w:p>
        </w:tc>
        <w:tc>
          <w:tcPr>
            <w:tcW w:w="1882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</w:tr>
      <w:tr w:rsidR="006623D9">
        <w:tc>
          <w:tcPr>
            <w:tcW w:w="941" w:type="dxa"/>
          </w:tcPr>
          <w:p w:rsidR="006623D9" w:rsidRDefault="006623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623D9" w:rsidRDefault="006623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6623D9" w:rsidRDefault="006623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623D9" w:rsidRDefault="006623D9">
            <w:pPr>
              <w:pStyle w:val="ConsPlusNormal"/>
              <w:jc w:val="center"/>
            </w:pPr>
            <w:r>
              <w:t>5 = 3 x 4</w:t>
            </w:r>
          </w:p>
        </w:tc>
        <w:tc>
          <w:tcPr>
            <w:tcW w:w="1075" w:type="dxa"/>
          </w:tcPr>
          <w:p w:rsidR="006623D9" w:rsidRDefault="006623D9">
            <w:pPr>
              <w:pStyle w:val="ConsPlusNormal"/>
              <w:jc w:val="center"/>
            </w:pPr>
            <w:r>
              <w:t>6 = 3 + 5</w:t>
            </w:r>
          </w:p>
        </w:tc>
        <w:tc>
          <w:tcPr>
            <w:tcW w:w="1701" w:type="dxa"/>
          </w:tcPr>
          <w:p w:rsidR="006623D9" w:rsidRDefault="006623D9">
            <w:pPr>
              <w:pStyle w:val="ConsPlusNormal"/>
              <w:jc w:val="center"/>
            </w:pPr>
            <w:r>
              <w:t>7 = 6 x 1,25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623D9" w:rsidRDefault="006623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82" w:type="dxa"/>
          </w:tcPr>
          <w:p w:rsidR="006623D9" w:rsidRDefault="006623D9">
            <w:pPr>
              <w:pStyle w:val="ConsPlusNormal"/>
              <w:jc w:val="center"/>
            </w:pPr>
            <w:r>
              <w:t>10 = 6 (или 7) x 9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12 = 10 x 11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14 = 10 x 13</w:t>
            </w:r>
          </w:p>
        </w:tc>
      </w:tr>
    </w:tbl>
    <w:p w:rsidR="006623D9" w:rsidRDefault="006623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22"/>
        <w:gridCol w:w="624"/>
        <w:gridCol w:w="1077"/>
        <w:gridCol w:w="624"/>
        <w:gridCol w:w="1086"/>
        <w:gridCol w:w="624"/>
        <w:gridCol w:w="1587"/>
        <w:gridCol w:w="1928"/>
        <w:gridCol w:w="2211"/>
        <w:gridCol w:w="2037"/>
        <w:gridCol w:w="1871"/>
        <w:gridCol w:w="1191"/>
      </w:tblGrid>
      <w:tr w:rsidR="006623D9">
        <w:tc>
          <w:tcPr>
            <w:tcW w:w="1846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Другие повышения должностного оклада, предусмотренные </w:t>
            </w:r>
            <w:hyperlink r:id="rId90" w:history="1">
              <w:r>
                <w:rPr>
                  <w:color w:val="0000FF"/>
                </w:rPr>
                <w:t>пунктом 3.4</w:t>
              </w:r>
            </w:hyperlink>
            <w:r>
              <w:t xml:space="preserve"> Положения об оплате труда</w:t>
            </w:r>
          </w:p>
        </w:tc>
        <w:tc>
          <w:tcPr>
            <w:tcW w:w="1701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Надбавка за продолжительность непрерывной работы, предусмотренная </w:t>
            </w:r>
            <w:hyperlink r:id="rId91" w:history="1">
              <w:r>
                <w:rPr>
                  <w:color w:val="0000FF"/>
                </w:rPr>
                <w:t>пунктом 4.3</w:t>
              </w:r>
            </w:hyperlink>
            <w:r>
              <w:t xml:space="preserve"> Положения об </w:t>
            </w:r>
            <w:r>
              <w:lastRenderedPageBreak/>
              <w:t>оплате труда</w:t>
            </w:r>
          </w:p>
        </w:tc>
        <w:tc>
          <w:tcPr>
            <w:tcW w:w="1710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Надбавки за условия труда, предусмотренные </w:t>
            </w:r>
            <w:hyperlink r:id="rId92" w:history="1">
              <w:r>
                <w:rPr>
                  <w:color w:val="0000FF"/>
                </w:rPr>
                <w:t>пунктом 4.7</w:t>
              </w:r>
            </w:hyperlink>
            <w:r>
              <w:t xml:space="preserve"> Положения об оплате труда</w:t>
            </w:r>
          </w:p>
        </w:tc>
        <w:tc>
          <w:tcPr>
            <w:tcW w:w="2211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Надбавка за работу в учреждениях, расположенных на территории г. Москвы, предусмотренная </w:t>
            </w:r>
            <w:hyperlink r:id="rId93" w:history="1">
              <w:r>
                <w:rPr>
                  <w:color w:val="0000FF"/>
                </w:rPr>
                <w:t>пунктом 4.8</w:t>
              </w:r>
            </w:hyperlink>
            <w:r>
              <w:t xml:space="preserve"> Положения об оплате </w:t>
            </w:r>
            <w:r>
              <w:lastRenderedPageBreak/>
              <w:t>труда</w:t>
            </w:r>
          </w:p>
        </w:tc>
        <w:tc>
          <w:tcPr>
            <w:tcW w:w="1928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 xml:space="preserve">Доплата молодым специалистам, предусмотренная </w:t>
            </w:r>
            <w:hyperlink r:id="rId94" w:history="1">
              <w:r>
                <w:rPr>
                  <w:color w:val="0000FF"/>
                </w:rPr>
                <w:t>пунктом 4.10</w:t>
              </w:r>
            </w:hyperlink>
            <w:r>
              <w:t xml:space="preserve"> Положения об оплате труда</w:t>
            </w:r>
          </w:p>
        </w:tc>
        <w:tc>
          <w:tcPr>
            <w:tcW w:w="2211" w:type="dxa"/>
          </w:tcPr>
          <w:p w:rsidR="006623D9" w:rsidRDefault="006623D9">
            <w:pPr>
              <w:pStyle w:val="ConsPlusNormal"/>
              <w:jc w:val="center"/>
            </w:pPr>
            <w:r>
              <w:t xml:space="preserve">Доплата работникам, имеющим почетное звание по профилю выполняемой работы, предусмотренная </w:t>
            </w:r>
            <w:hyperlink r:id="rId95" w:history="1">
              <w:r>
                <w:rPr>
                  <w:color w:val="0000FF"/>
                </w:rPr>
                <w:t>пунктом 4.11</w:t>
              </w:r>
            </w:hyperlink>
            <w:r>
              <w:t xml:space="preserve"> Положения об оплате </w:t>
            </w:r>
            <w:r>
              <w:lastRenderedPageBreak/>
              <w:t>труда</w:t>
            </w:r>
          </w:p>
        </w:tc>
        <w:tc>
          <w:tcPr>
            <w:tcW w:w="2037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Итого размер выплат компенсационного характера (повышения должностных окладов, надбавки и доплаты)</w:t>
            </w:r>
          </w:p>
        </w:tc>
        <w:tc>
          <w:tcPr>
            <w:tcW w:w="1871" w:type="dxa"/>
          </w:tcPr>
          <w:p w:rsidR="006623D9" w:rsidRDefault="006623D9">
            <w:pPr>
              <w:pStyle w:val="ConsPlusNormal"/>
              <w:jc w:val="center"/>
            </w:pPr>
            <w:r>
              <w:t>Итого месячный фонд заработной платы (должностной оклад и выплаты компенсационного характера)</w:t>
            </w:r>
          </w:p>
        </w:tc>
        <w:tc>
          <w:tcPr>
            <w:tcW w:w="1191" w:type="dxa"/>
          </w:tcPr>
          <w:p w:rsidR="006623D9" w:rsidRDefault="006623D9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6623D9"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в %</w:t>
            </w:r>
          </w:p>
        </w:tc>
        <w:tc>
          <w:tcPr>
            <w:tcW w:w="1222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086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28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21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3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71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6623D9" w:rsidRDefault="006623D9">
            <w:pPr>
              <w:pStyle w:val="ConsPlusNormal"/>
            </w:pPr>
          </w:p>
        </w:tc>
      </w:tr>
      <w:tr w:rsidR="006623D9"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2" w:type="dxa"/>
          </w:tcPr>
          <w:p w:rsidR="006623D9" w:rsidRDefault="006623D9">
            <w:pPr>
              <w:pStyle w:val="ConsPlusNormal"/>
              <w:jc w:val="center"/>
            </w:pPr>
            <w:r>
              <w:t>16 = 10 x 15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6623D9" w:rsidRDefault="006623D9">
            <w:pPr>
              <w:pStyle w:val="ConsPlusNormal"/>
              <w:jc w:val="center"/>
            </w:pPr>
            <w:r>
              <w:t>18 = 10 x 17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86" w:type="dxa"/>
          </w:tcPr>
          <w:p w:rsidR="006623D9" w:rsidRDefault="006623D9">
            <w:pPr>
              <w:pStyle w:val="ConsPlusNormal"/>
              <w:jc w:val="center"/>
            </w:pPr>
            <w:r>
              <w:t>20 = 10 x 19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</w:tcPr>
          <w:p w:rsidR="006623D9" w:rsidRDefault="006623D9">
            <w:pPr>
              <w:pStyle w:val="ConsPlusNormal"/>
              <w:jc w:val="center"/>
            </w:pPr>
            <w:r>
              <w:t>22 = 10 x 21</w:t>
            </w:r>
          </w:p>
        </w:tc>
        <w:tc>
          <w:tcPr>
            <w:tcW w:w="1928" w:type="dxa"/>
          </w:tcPr>
          <w:p w:rsidR="006623D9" w:rsidRDefault="006623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</w:tcPr>
          <w:p w:rsidR="006623D9" w:rsidRDefault="006623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37" w:type="dxa"/>
          </w:tcPr>
          <w:p w:rsidR="006623D9" w:rsidRDefault="006623D9">
            <w:pPr>
              <w:pStyle w:val="ConsPlusNormal"/>
              <w:jc w:val="center"/>
            </w:pPr>
            <w:r>
              <w:t>25 = 12 + 14 + 16 + 18 + 20 + 22 + 23 + 24</w:t>
            </w:r>
          </w:p>
        </w:tc>
        <w:tc>
          <w:tcPr>
            <w:tcW w:w="1871" w:type="dxa"/>
          </w:tcPr>
          <w:p w:rsidR="006623D9" w:rsidRDefault="006623D9">
            <w:pPr>
              <w:pStyle w:val="ConsPlusNormal"/>
              <w:jc w:val="center"/>
            </w:pPr>
            <w:r>
              <w:t>26 = 10 + 26</w:t>
            </w:r>
          </w:p>
        </w:tc>
        <w:tc>
          <w:tcPr>
            <w:tcW w:w="1191" w:type="dxa"/>
          </w:tcPr>
          <w:p w:rsidR="006623D9" w:rsidRDefault="006623D9">
            <w:pPr>
              <w:pStyle w:val="ConsPlusNormal"/>
              <w:jc w:val="center"/>
            </w:pPr>
            <w:r>
              <w:t>27</w:t>
            </w:r>
          </w:p>
        </w:tc>
      </w:tr>
    </w:tbl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1"/>
      </w:pPr>
      <w:bookmarkStart w:id="15" w:name="P814"/>
      <w:bookmarkEnd w:id="15"/>
      <w:r>
        <w:t>Форма N 5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</w:pPr>
      <w:r>
        <w:t>ТАРИФИКАЦИОННЫЙ СПИСОК РАБОТНИКОВ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center"/>
        <w:outlineLvl w:val="2"/>
      </w:pPr>
      <w:r>
        <w:t>ПРОФЕССИИ РАБОЧИХ</w:t>
      </w:r>
    </w:p>
    <w:p w:rsidR="006623D9" w:rsidRDefault="006623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907"/>
        <w:gridCol w:w="1247"/>
        <w:gridCol w:w="907"/>
        <w:gridCol w:w="1134"/>
        <w:gridCol w:w="1134"/>
        <w:gridCol w:w="624"/>
        <w:gridCol w:w="2098"/>
        <w:gridCol w:w="624"/>
        <w:gridCol w:w="1474"/>
        <w:gridCol w:w="624"/>
        <w:gridCol w:w="908"/>
        <w:gridCol w:w="624"/>
        <w:gridCol w:w="1033"/>
        <w:gridCol w:w="624"/>
        <w:gridCol w:w="908"/>
        <w:gridCol w:w="624"/>
        <w:gridCol w:w="1134"/>
        <w:gridCol w:w="1814"/>
        <w:gridCol w:w="1474"/>
        <w:gridCol w:w="1474"/>
        <w:gridCol w:w="907"/>
      </w:tblGrid>
      <w:tr w:rsidR="006623D9">
        <w:tc>
          <w:tcPr>
            <w:tcW w:w="1134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41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Наименование профессии</w:t>
            </w:r>
          </w:p>
        </w:tc>
        <w:tc>
          <w:tcPr>
            <w:tcW w:w="90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Тарифный разряд</w:t>
            </w:r>
          </w:p>
        </w:tc>
        <w:tc>
          <w:tcPr>
            <w:tcW w:w="124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Тарифная ставка в соответствии с тарифным разрядом</w:t>
            </w:r>
          </w:p>
        </w:tc>
        <w:tc>
          <w:tcPr>
            <w:tcW w:w="2041" w:type="dxa"/>
            <w:gridSpan w:val="2"/>
          </w:tcPr>
          <w:p w:rsidR="006623D9" w:rsidRDefault="006623D9">
            <w:pPr>
              <w:pStyle w:val="ConsPlusNormal"/>
              <w:jc w:val="center"/>
            </w:pPr>
            <w:r>
              <w:t xml:space="preserve">Объем работы </w:t>
            </w:r>
            <w:proofErr w:type="gramStart"/>
            <w:r>
              <w:t>по</w:t>
            </w:r>
            <w:proofErr w:type="gramEnd"/>
          </w:p>
        </w:tc>
        <w:tc>
          <w:tcPr>
            <w:tcW w:w="1134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тарифная ставка</w:t>
            </w:r>
          </w:p>
        </w:tc>
        <w:tc>
          <w:tcPr>
            <w:tcW w:w="2722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Повышение тарифной ставки за особый характер работы и специфику труда (</w:t>
            </w:r>
            <w:hyperlink r:id="rId97" w:history="1">
              <w:r>
                <w:rPr>
                  <w:color w:val="0000FF"/>
                </w:rPr>
                <w:t>пункт 3.3</w:t>
              </w:r>
            </w:hyperlink>
            <w:r>
              <w:t xml:space="preserve"> Положения об оплате труда (утв. постановлением Правительства МО от 03.07.2007 N 483/23) и приложение 2 к приказу N 242 от 24.08.2007)</w:t>
            </w:r>
          </w:p>
        </w:tc>
        <w:tc>
          <w:tcPr>
            <w:tcW w:w="2098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Повышение тарифной ставки за работу с вредными и (или) опасными условиями труда по результатам СОУТ или АРМ (</w:t>
            </w:r>
            <w:hyperlink r:id="rId98" w:history="1">
              <w:r>
                <w:rPr>
                  <w:color w:val="0000FF"/>
                </w:rPr>
                <w:t>пункт 3.4</w:t>
              </w:r>
            </w:hyperlink>
            <w:r>
              <w:t xml:space="preserve"> Положения об оплате труда)</w:t>
            </w:r>
          </w:p>
        </w:tc>
        <w:tc>
          <w:tcPr>
            <w:tcW w:w="1532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Другие повышения тарифной ставки, предусмотренные </w:t>
            </w:r>
            <w:hyperlink r:id="rId99" w:history="1">
              <w:r>
                <w:rPr>
                  <w:color w:val="0000FF"/>
                </w:rPr>
                <w:t>пунктом 3.4</w:t>
              </w:r>
            </w:hyperlink>
            <w:r>
              <w:t xml:space="preserve"> Положения об оплате труда</w:t>
            </w:r>
          </w:p>
        </w:tc>
        <w:tc>
          <w:tcPr>
            <w:tcW w:w="1657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Надбавка за продолжительность непрерывной работы, предусмотренная </w:t>
            </w:r>
            <w:hyperlink r:id="rId100" w:history="1">
              <w:r>
                <w:rPr>
                  <w:color w:val="0000FF"/>
                </w:rPr>
                <w:t>пунктом 4.3</w:t>
              </w:r>
            </w:hyperlink>
            <w:r>
              <w:t xml:space="preserve"> Положения об оплате труда</w:t>
            </w:r>
          </w:p>
        </w:tc>
        <w:tc>
          <w:tcPr>
            <w:tcW w:w="1532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Надбавки за условия труда, предусмотренные </w:t>
            </w:r>
            <w:hyperlink r:id="rId101" w:history="1">
              <w:r>
                <w:rPr>
                  <w:color w:val="0000FF"/>
                </w:rPr>
                <w:t>пунктом 4.7</w:t>
              </w:r>
            </w:hyperlink>
            <w:r>
              <w:t xml:space="preserve"> Положения об оплате труда</w:t>
            </w:r>
          </w:p>
        </w:tc>
        <w:tc>
          <w:tcPr>
            <w:tcW w:w="1758" w:type="dxa"/>
            <w:gridSpan w:val="2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Надбавка за работу в учреждениях, расположенных на территории г. Москвы, предусмотренная </w:t>
            </w:r>
            <w:hyperlink r:id="rId102" w:history="1">
              <w:r>
                <w:rPr>
                  <w:color w:val="0000FF"/>
                </w:rPr>
                <w:t>пунктом 4.8</w:t>
              </w:r>
            </w:hyperlink>
            <w:r>
              <w:t xml:space="preserve"> Положения об оплате труда</w:t>
            </w:r>
          </w:p>
        </w:tc>
        <w:tc>
          <w:tcPr>
            <w:tcW w:w="1814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 xml:space="preserve">Доплата работникам, имеющим почетное звание по профилю выполняемой работы, предусмотренная </w:t>
            </w:r>
            <w:hyperlink r:id="rId103" w:history="1">
              <w:r>
                <w:rPr>
                  <w:color w:val="0000FF"/>
                </w:rPr>
                <w:t>пунктом 4.11</w:t>
              </w:r>
            </w:hyperlink>
            <w:r>
              <w:t xml:space="preserve"> Положения об оплате труда</w:t>
            </w:r>
          </w:p>
        </w:tc>
        <w:tc>
          <w:tcPr>
            <w:tcW w:w="1474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размер выплат компенсационного характера (повышения тарифных ставок, надбавки и доплаты)</w:t>
            </w:r>
          </w:p>
        </w:tc>
        <w:tc>
          <w:tcPr>
            <w:tcW w:w="1474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Итого месячный фонд заработной платы (тарифная ставка и выплаты компенсационного характера)</w:t>
            </w:r>
          </w:p>
        </w:tc>
        <w:tc>
          <w:tcPr>
            <w:tcW w:w="907" w:type="dxa"/>
            <w:vMerge w:val="restart"/>
          </w:tcPr>
          <w:p w:rsidR="006623D9" w:rsidRDefault="006623D9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6623D9">
        <w:tc>
          <w:tcPr>
            <w:tcW w:w="1134" w:type="dxa"/>
            <w:vMerge/>
          </w:tcPr>
          <w:p w:rsidR="006623D9" w:rsidRDefault="006623D9"/>
        </w:tc>
        <w:tc>
          <w:tcPr>
            <w:tcW w:w="1417" w:type="dxa"/>
            <w:vMerge/>
          </w:tcPr>
          <w:p w:rsidR="006623D9" w:rsidRDefault="006623D9"/>
        </w:tc>
        <w:tc>
          <w:tcPr>
            <w:tcW w:w="907" w:type="dxa"/>
            <w:vMerge/>
          </w:tcPr>
          <w:p w:rsidR="006623D9" w:rsidRDefault="006623D9"/>
        </w:tc>
        <w:tc>
          <w:tcPr>
            <w:tcW w:w="1247" w:type="dxa"/>
            <w:vMerge/>
          </w:tcPr>
          <w:p w:rsidR="006623D9" w:rsidRDefault="006623D9"/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основ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>овм.</w:t>
            </w:r>
          </w:p>
        </w:tc>
        <w:tc>
          <w:tcPr>
            <w:tcW w:w="1134" w:type="dxa"/>
          </w:tcPr>
          <w:p w:rsidR="006623D9" w:rsidRDefault="006623D9">
            <w:pPr>
              <w:pStyle w:val="ConsPlusNormal"/>
              <w:jc w:val="center"/>
            </w:pPr>
            <w:r>
              <w:t>объем занимаемой тарифной ставки (1,0; 0,75; 0,5; 0,25)</w:t>
            </w:r>
          </w:p>
        </w:tc>
        <w:tc>
          <w:tcPr>
            <w:tcW w:w="1134" w:type="dxa"/>
            <w:vMerge/>
          </w:tcPr>
          <w:p w:rsidR="006623D9" w:rsidRDefault="006623D9"/>
        </w:tc>
        <w:tc>
          <w:tcPr>
            <w:tcW w:w="2722" w:type="dxa"/>
            <w:gridSpan w:val="2"/>
            <w:vMerge/>
          </w:tcPr>
          <w:p w:rsidR="006623D9" w:rsidRDefault="006623D9"/>
        </w:tc>
        <w:tc>
          <w:tcPr>
            <w:tcW w:w="2098" w:type="dxa"/>
            <w:gridSpan w:val="2"/>
            <w:vMerge/>
          </w:tcPr>
          <w:p w:rsidR="006623D9" w:rsidRDefault="006623D9"/>
        </w:tc>
        <w:tc>
          <w:tcPr>
            <w:tcW w:w="1532" w:type="dxa"/>
            <w:gridSpan w:val="2"/>
            <w:vMerge/>
          </w:tcPr>
          <w:p w:rsidR="006623D9" w:rsidRDefault="006623D9"/>
        </w:tc>
        <w:tc>
          <w:tcPr>
            <w:tcW w:w="1657" w:type="dxa"/>
            <w:gridSpan w:val="2"/>
            <w:vMerge/>
          </w:tcPr>
          <w:p w:rsidR="006623D9" w:rsidRDefault="006623D9"/>
        </w:tc>
        <w:tc>
          <w:tcPr>
            <w:tcW w:w="1532" w:type="dxa"/>
            <w:gridSpan w:val="2"/>
            <w:vMerge/>
          </w:tcPr>
          <w:p w:rsidR="006623D9" w:rsidRDefault="006623D9"/>
        </w:tc>
        <w:tc>
          <w:tcPr>
            <w:tcW w:w="1758" w:type="dxa"/>
            <w:gridSpan w:val="2"/>
            <w:vMerge/>
          </w:tcPr>
          <w:p w:rsidR="006623D9" w:rsidRDefault="006623D9"/>
        </w:tc>
        <w:tc>
          <w:tcPr>
            <w:tcW w:w="1814" w:type="dxa"/>
            <w:vMerge/>
          </w:tcPr>
          <w:p w:rsidR="006623D9" w:rsidRDefault="006623D9"/>
        </w:tc>
        <w:tc>
          <w:tcPr>
            <w:tcW w:w="1474" w:type="dxa"/>
            <w:vMerge/>
          </w:tcPr>
          <w:p w:rsidR="006623D9" w:rsidRDefault="006623D9"/>
        </w:tc>
        <w:tc>
          <w:tcPr>
            <w:tcW w:w="1474" w:type="dxa"/>
            <w:vMerge/>
          </w:tcPr>
          <w:p w:rsidR="006623D9" w:rsidRDefault="006623D9"/>
        </w:tc>
        <w:tc>
          <w:tcPr>
            <w:tcW w:w="907" w:type="dxa"/>
            <w:vMerge/>
          </w:tcPr>
          <w:p w:rsidR="006623D9" w:rsidRDefault="006623D9"/>
        </w:tc>
      </w:tr>
      <w:tr w:rsidR="006623D9">
        <w:tc>
          <w:tcPr>
            <w:tcW w:w="1134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41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90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</w:pPr>
          </w:p>
        </w:tc>
        <w:tc>
          <w:tcPr>
            <w:tcW w:w="1134" w:type="dxa"/>
          </w:tcPr>
          <w:p w:rsidR="006623D9" w:rsidRDefault="006623D9">
            <w:pPr>
              <w:pStyle w:val="ConsPlusNormal"/>
              <w:jc w:val="center"/>
            </w:pPr>
            <w:r>
              <w:t>ставка</w:t>
            </w:r>
          </w:p>
        </w:tc>
        <w:tc>
          <w:tcPr>
            <w:tcW w:w="113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2098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47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08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033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908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13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</w:tcPr>
          <w:p w:rsidR="006623D9" w:rsidRDefault="006623D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</w:pPr>
          </w:p>
        </w:tc>
      </w:tr>
      <w:tr w:rsidR="006623D9">
        <w:tc>
          <w:tcPr>
            <w:tcW w:w="1134" w:type="dxa"/>
          </w:tcPr>
          <w:p w:rsidR="006623D9" w:rsidRDefault="006623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623D9" w:rsidRDefault="006623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623D9" w:rsidRDefault="006623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623D9" w:rsidRDefault="006623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623D9" w:rsidRDefault="006623D9">
            <w:pPr>
              <w:pStyle w:val="ConsPlusNormal"/>
              <w:jc w:val="center"/>
            </w:pPr>
            <w:r>
              <w:t>7 = 4 x 6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6623D9" w:rsidRDefault="006623D9">
            <w:pPr>
              <w:pStyle w:val="ConsPlusNormal"/>
              <w:jc w:val="center"/>
            </w:pPr>
            <w:r>
              <w:t>9 = 7 x 8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6623D9" w:rsidRDefault="006623D9">
            <w:pPr>
              <w:pStyle w:val="ConsPlusNormal"/>
              <w:jc w:val="center"/>
            </w:pPr>
            <w:r>
              <w:t>11 = 7 x 10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6623D9" w:rsidRDefault="006623D9">
            <w:pPr>
              <w:pStyle w:val="ConsPlusNormal"/>
              <w:jc w:val="center"/>
            </w:pPr>
            <w:r>
              <w:t xml:space="preserve">13 = 7 x </w:t>
            </w:r>
            <w:r>
              <w:lastRenderedPageBreak/>
              <w:t>12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033" w:type="dxa"/>
          </w:tcPr>
          <w:p w:rsidR="006623D9" w:rsidRDefault="006623D9">
            <w:pPr>
              <w:pStyle w:val="ConsPlusNormal"/>
              <w:jc w:val="center"/>
            </w:pPr>
            <w:r>
              <w:t xml:space="preserve">15 = 7 x </w:t>
            </w:r>
            <w:r>
              <w:lastRenderedPageBreak/>
              <w:t>14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908" w:type="dxa"/>
          </w:tcPr>
          <w:p w:rsidR="006623D9" w:rsidRDefault="006623D9">
            <w:pPr>
              <w:pStyle w:val="ConsPlusNormal"/>
              <w:jc w:val="center"/>
            </w:pPr>
            <w:r>
              <w:t xml:space="preserve">17 = 7 x </w:t>
            </w:r>
            <w:r>
              <w:lastRenderedPageBreak/>
              <w:t>16</w:t>
            </w:r>
          </w:p>
        </w:tc>
        <w:tc>
          <w:tcPr>
            <w:tcW w:w="624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134" w:type="dxa"/>
          </w:tcPr>
          <w:p w:rsidR="006623D9" w:rsidRDefault="006623D9">
            <w:pPr>
              <w:pStyle w:val="ConsPlusNormal"/>
              <w:jc w:val="center"/>
            </w:pPr>
            <w:r>
              <w:t>19 = 7 x 18</w:t>
            </w:r>
          </w:p>
        </w:tc>
        <w:tc>
          <w:tcPr>
            <w:tcW w:w="1814" w:type="dxa"/>
          </w:tcPr>
          <w:p w:rsidR="006623D9" w:rsidRDefault="006623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6623D9" w:rsidRDefault="006623D9">
            <w:pPr>
              <w:pStyle w:val="ConsPlusNormal"/>
              <w:jc w:val="center"/>
            </w:pPr>
            <w:r>
              <w:t xml:space="preserve">21 = 9 + 11 + </w:t>
            </w:r>
            <w:r>
              <w:lastRenderedPageBreak/>
              <w:t>13 + 15 + 17 + 19 + 20</w:t>
            </w:r>
          </w:p>
        </w:tc>
        <w:tc>
          <w:tcPr>
            <w:tcW w:w="1474" w:type="dxa"/>
          </w:tcPr>
          <w:p w:rsidR="006623D9" w:rsidRDefault="006623D9">
            <w:pPr>
              <w:pStyle w:val="ConsPlusNormal"/>
              <w:jc w:val="center"/>
            </w:pPr>
            <w:r>
              <w:lastRenderedPageBreak/>
              <w:t>22 = 7 - 21</w:t>
            </w:r>
          </w:p>
        </w:tc>
        <w:tc>
          <w:tcPr>
            <w:tcW w:w="907" w:type="dxa"/>
          </w:tcPr>
          <w:p w:rsidR="006623D9" w:rsidRDefault="006623D9">
            <w:pPr>
              <w:pStyle w:val="ConsPlusNormal"/>
              <w:jc w:val="center"/>
            </w:pPr>
            <w:r>
              <w:t>23</w:t>
            </w:r>
          </w:p>
        </w:tc>
      </w:tr>
    </w:tbl>
    <w:p w:rsidR="006623D9" w:rsidRDefault="006623D9">
      <w:pPr>
        <w:sectPr w:rsidR="006623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0"/>
      </w:pPr>
      <w:r>
        <w:t>Приложение 4</w:t>
      </w:r>
    </w:p>
    <w:p w:rsidR="006623D9" w:rsidRDefault="006623D9">
      <w:pPr>
        <w:pStyle w:val="ConsPlusNormal"/>
        <w:jc w:val="right"/>
      </w:pPr>
      <w:r>
        <w:t>к приказу</w:t>
      </w:r>
    </w:p>
    <w:p w:rsidR="006623D9" w:rsidRDefault="006623D9">
      <w:pPr>
        <w:pStyle w:val="ConsPlusNormal"/>
        <w:jc w:val="right"/>
      </w:pPr>
      <w:r>
        <w:t>Министерства здравоохранения</w:t>
      </w:r>
    </w:p>
    <w:p w:rsidR="006623D9" w:rsidRDefault="006623D9">
      <w:pPr>
        <w:pStyle w:val="ConsPlusNormal"/>
        <w:jc w:val="right"/>
      </w:pPr>
      <w:r>
        <w:t>Московской области</w:t>
      </w:r>
    </w:p>
    <w:p w:rsidR="006623D9" w:rsidRDefault="006623D9">
      <w:pPr>
        <w:pStyle w:val="ConsPlusNormal"/>
        <w:jc w:val="right"/>
      </w:pPr>
      <w:r>
        <w:t>от 24 августа 2007 г. N 242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Title"/>
        <w:jc w:val="center"/>
      </w:pPr>
      <w:bookmarkStart w:id="16" w:name="P895"/>
      <w:bookmarkEnd w:id="16"/>
      <w:r>
        <w:t>ПОРЯДОК</w:t>
      </w:r>
    </w:p>
    <w:p w:rsidR="006623D9" w:rsidRDefault="006623D9">
      <w:pPr>
        <w:pStyle w:val="ConsPlusTitle"/>
        <w:jc w:val="center"/>
      </w:pPr>
      <w:r>
        <w:t>ИСЧИСЛЕНИЯ И СОХРАНЕНИЯ СТАЖА НЕПРЕРЫВНОЙ РАБОТЫ</w:t>
      </w:r>
    </w:p>
    <w:p w:rsidR="006623D9" w:rsidRDefault="006623D9">
      <w:pPr>
        <w:pStyle w:val="ConsPlusTitle"/>
        <w:jc w:val="center"/>
      </w:pPr>
      <w:r>
        <w:t xml:space="preserve">В ГОСУДАРСТВЕННЫХ УЧРЕЖДЕНИЯХ ЗДРАВООХРАНЕНИЯ </w:t>
      </w:r>
      <w:proofErr w:type="gramStart"/>
      <w:r>
        <w:t>МОСКОВСКОЙ</w:t>
      </w:r>
      <w:proofErr w:type="gramEnd"/>
    </w:p>
    <w:p w:rsidR="006623D9" w:rsidRDefault="006623D9">
      <w:pPr>
        <w:pStyle w:val="ConsPlusTitle"/>
        <w:jc w:val="center"/>
      </w:pPr>
      <w:r>
        <w:t xml:space="preserve">ОБЛАСТИ, </w:t>
      </w:r>
      <w:proofErr w:type="gramStart"/>
      <w:r>
        <w:t>ДАЮЩЕГО</w:t>
      </w:r>
      <w:proofErr w:type="gramEnd"/>
      <w:r>
        <w:t xml:space="preserve"> ПРАВО НА ПОЛУЧЕНИЕ НАДБАВОК</w:t>
      </w:r>
    </w:p>
    <w:p w:rsidR="006623D9" w:rsidRDefault="006623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23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3D9" w:rsidRDefault="006623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Минздрава МО</w:t>
            </w:r>
            <w:proofErr w:type="gramEnd"/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12.03.2013 </w:t>
            </w:r>
            <w:hyperlink r:id="rId104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17.02.2015 </w:t>
            </w:r>
            <w:hyperlink r:id="rId105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27.04.2016 </w:t>
            </w:r>
            <w:hyperlink r:id="rId106" w:history="1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07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proofErr w:type="gramStart"/>
      <w:r>
        <w:t xml:space="preserve">Настоящий Порядок исчисления и сохранения стажа непрерывной работы в государственных учреждениях здравоохранения Московской области, дающего право на получение надбавок (далее - Порядок), разработан во исполнение </w:t>
      </w:r>
      <w:hyperlink r:id="rId108" w:history="1">
        <w:r>
          <w:rPr>
            <w:color w:val="0000FF"/>
          </w:rPr>
          <w:t>Положения</w:t>
        </w:r>
      </w:hyperlink>
      <w:r>
        <w:t xml:space="preserve"> об оплате труда работников государственных учреждений здравоохранения Московской области, утвержденного постановлением Правительства Московской области от 03.07.2007 N 483/23 "Об оплате труда работников государственных учреждений здравоохранения Московской области".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1. Работникам государственных учреждений здравоохранения Московской области в стаж непрерывной работы, дающий право на получение надбавок за продолжительность непрерывной работы в учреждениях здравоохранения, засчитывается:</w:t>
      </w:r>
    </w:p>
    <w:p w:rsidR="006623D9" w:rsidRDefault="006623D9">
      <w:pPr>
        <w:pStyle w:val="ConsPlusNormal"/>
        <w:spacing w:before="220"/>
        <w:ind w:firstLine="540"/>
        <w:jc w:val="both"/>
      </w:pPr>
      <w:bookmarkStart w:id="17" w:name="P906"/>
      <w:bookmarkEnd w:id="17"/>
      <w:r>
        <w:t xml:space="preserve">1.1. 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в учреждениях, подразделениях и на должностях: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старших врачей станций (отделений) скорой медицинской помощи, врачей, среднего и младшего медицинского персонала и водителей, в том числе состоящих в штате других организаций, выездных бригад станций (отделений) скорой медицинской помощи и выездных реанимационных гематологических бригад, врачей, среднего и младшего медицинского персонала и водителей выездных бригад отделений плановой и экстренной консультативной медицинской помощи (станций санитарной авиации);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- врачей, среднего и младшего медицинского персонала хосписов и постоянно действующих передвижных медицинских отрядов в районах Крайнего Севера и приравненных к ним местностях;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работников противолепрозных (лепрозных) учреждений (подразделений);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работников противочумных учреждений (подразделений);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врачей-фтизиатров, врачей-педиатров и среднего медицинского персонала противотуберкулезных учреждений (подразделений), работающих на фтизиатрических участках по обслуживанию взрослого и детского населения;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lastRenderedPageBreak/>
        <w:t>- врачей и среднего медицинского персонала участковых больниц, амбулаторий и структурных подразделений учреждений здравоохранения, расположенных в сельских населенных пунктах;</w:t>
      </w:r>
    </w:p>
    <w:p w:rsidR="006623D9" w:rsidRDefault="006623D9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среднего медицинского персонала фельдшерско-акушерских пунктов;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заведующих терапевтическими и педиатрическими отделениями поликлиник, а также участковых терапевтов и педиатров, участковых медицинских сестер терапевтических и педиатрических территориальных участков;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фельдшеров, работающих на территориальных терапевтических и педиатрических участках в поликлиниках и поликлинических отделениях;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врачей пунктов (отделений) медицинской помощи на дому;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врачей общей практики (семейных врачей) и медицинских сестер врачей общей практики (семейных врачей);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работников учреждений (подразделений) по борьбе с особо опасными инфекциями;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врачей-терапевтов цеховых врачебных участков, среднего медицинского персонала цеховых врачебных участков и медицинского персонала больниц, домов (отделений) сестринского ухода;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врачей, в том числе председателей и главных экспертов, врачебно-трудовых экспертных комиссий;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время обучения в клинической ординатуре по профилю "Лепра".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в учреждениях, подразделениях и должностях, дающее право на получение надбавок за продолжительность непрерывной работы в размерах до 40, до 60 и до 80 процентов должностного оклада или тарифной ставки, а также время обучения в клинической ординатуре по профилю "Лепра" взаимно засчитывается.</w:t>
      </w:r>
    </w:p>
    <w:p w:rsidR="006623D9" w:rsidRDefault="006623D9">
      <w:pPr>
        <w:pStyle w:val="ConsPlusNormal"/>
        <w:spacing w:before="220"/>
        <w:ind w:firstLine="540"/>
        <w:jc w:val="both"/>
      </w:pPr>
      <w:bookmarkStart w:id="18" w:name="P924"/>
      <w:bookmarkEnd w:id="18"/>
      <w:r>
        <w:t xml:space="preserve">1.2. Работникам государственных учреждений здравоохранения, кроме работников, получающих надбавку по основаниям, предусмотренным в </w:t>
      </w:r>
      <w:hyperlink w:anchor="P906" w:history="1">
        <w:r>
          <w:rPr>
            <w:color w:val="0000FF"/>
          </w:rPr>
          <w:t>подпункте 1.1</w:t>
        </w:r>
      </w:hyperlink>
      <w:r>
        <w:t xml:space="preserve"> Порядка, в стаж непрерывной работы, дающий право на получение надбавок за стаж непрерывной работы в учреждениях здравоохранения, засчитывается: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на любых должностях, в том числе на должностях врачей и провизоров-интернов, врачей и провизоров-стажеров, в учреждениях здравоохранения независимо от ведомственной подчиненности, учреждениях социальной защиты населения и Роспотребнадзора;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совместительству, на должностях врачей и среднего медицинского персонала в учреждениях образования Московской области;</w:t>
      </w:r>
    </w:p>
    <w:p w:rsidR="006623D9" w:rsidRDefault="006623D9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Минздрава МО от 12.03.2013 N 261)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время пребывания в интернатуре на базе клинических кафедр государственных образовательных учреждений высшего профессионального образования (медицинского);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время пребывания в клинической ординатуре, а также в аспирантуре и докторантуре по клиническим и фармацевтическим дисциплинам в государственных образовательных </w:t>
      </w:r>
      <w:r>
        <w:lastRenderedPageBreak/>
        <w:t>учреждениях высшего профессионального образования и научно-исследовательских учреждениях;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время работы в централизованных бухгалтериях при органах, государственных (муниципальных) учреждениях "Централизованная бухгалтерия учреждений здравоохранения" и учреждениях здравоохранения при условии, если за ними непосредственно следовала работа в учреждениях здравоохранения и учреждениях социальной защиты населения;</w:t>
      </w:r>
    </w:p>
    <w:p w:rsidR="006623D9" w:rsidRDefault="006623D9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Минздрава МО от 27.04.2016 N 915)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время выполнения в учреждениях здравоохранения лечебно-диагностической работы, заведование отделениями и дополнительные дежурства, осуществляемые работниками государственных образовательных учреждений высшего профессионального (медицинского) образования, в т.ч. государственных учреждений дополнительного профессионального (медицинского) образования, и научных организаций клинического профиля;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- время работы на должностях руководителей и врачей службы милосердия, медицинских сестер милосердия, в т.ч. старших и младших, обще</w:t>
      </w:r>
      <w:proofErr w:type="gramStart"/>
      <w:r>
        <w:t>ств Кр</w:t>
      </w:r>
      <w:proofErr w:type="gramEnd"/>
      <w:r>
        <w:t>асного Креста и его организаций;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на врачебных и фельдшерских здравпунктах, являющихся структурными подразделениями организаций, независимо от форм собственности;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Минюста России;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</w:t>
      </w:r>
      <w:proofErr w:type="gramEnd"/>
      <w:r>
        <w:t xml:space="preserve"> на работу в учреждение здравоохранения и социальной защиты населения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время работы в учреждениях здравоохранения и социальной защиты населения в период учебы студентам в государственных образовательных учреждений высшего и среднего профессионального (медицинского) образования независимо от продолжительности перерывов в работе, связанных с учебой, если за ней следовала работа в учреждениях здравоохранения и социальной защиты населения;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- время работы в органах управления здравоохранения, в том числе муниципальных образований.</w:t>
      </w:r>
    </w:p>
    <w:p w:rsidR="006623D9" w:rsidRDefault="006623D9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1.3. Работникам, предусмотренным в </w:t>
      </w:r>
      <w:hyperlink w:anchor="P906" w:history="1">
        <w:r>
          <w:rPr>
            <w:color w:val="0000FF"/>
          </w:rPr>
          <w:t>подпунктах 1.1</w:t>
        </w:r>
      </w:hyperlink>
      <w:r>
        <w:t>-</w:t>
      </w:r>
      <w:hyperlink w:anchor="P924" w:history="1">
        <w:r>
          <w:rPr>
            <w:color w:val="0000FF"/>
          </w:rPr>
          <w:t>1.2</w:t>
        </w:r>
      </w:hyperlink>
      <w:r>
        <w:t xml:space="preserve"> Порядка, при условии, если нижеперечисленным периодам непосредственно предшествовала и за ними непосредственно следовала работа, дающая право на надбавки: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время работы на выборных должностях в органах законодательной и исполнительной власти и профсоюзных органах;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lastRenderedPageBreak/>
        <w:t>- 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время работы в учреждениях здравоохранения и социальной защиты населения республик, входивших в состав СССР до 01.01.1992;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время по уходу за ребенком до достижения им возраста трех лет.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1.4. Работникам, предусмотренным в </w:t>
      </w:r>
      <w:hyperlink w:anchor="P906" w:history="1">
        <w:r>
          <w:rPr>
            <w:color w:val="0000FF"/>
          </w:rPr>
          <w:t>подпунктах 1.1</w:t>
        </w:r>
      </w:hyperlink>
      <w:r>
        <w:t>-</w:t>
      </w:r>
      <w:hyperlink w:anchor="P924" w:history="1">
        <w:r>
          <w:rPr>
            <w:color w:val="0000FF"/>
          </w:rPr>
          <w:t>1.2</w:t>
        </w:r>
      </w:hyperlink>
      <w:r>
        <w:t xml:space="preserve"> Порядка, без каких-либо условий и ограничений: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время службы в Вооруженных Силах СССР, органах внутренних дел и государственной безопасности СССР и пребывание в партизанских отрядах в период Великой Отечественной войны, а также выполнения интернационального долга, в том числе нахождения военнослужащих в плену, при наличии справки военкомата.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 Стаж непрерывной работы, дающий право на получение надбавок за работу в учреждениях здравоохранения, сохраняется: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При поступлении на работу в государственные учреждения здравоохранения, при отсутствии во время перерыва другой работы:</w:t>
      </w:r>
    </w:p>
    <w:p w:rsidR="006623D9" w:rsidRDefault="006623D9">
      <w:pPr>
        <w:pStyle w:val="ConsPlusNormal"/>
        <w:spacing w:before="220"/>
        <w:ind w:firstLine="540"/>
        <w:jc w:val="both"/>
      </w:pPr>
      <w:bookmarkStart w:id="19" w:name="P949"/>
      <w:bookmarkEnd w:id="19"/>
      <w:r>
        <w:t>2.1. Не позднее одного месяца: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со дня увольнения из учреждений здравоохранения и социальной защиты населения;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после увольнения с научной или педагогической работы, которая непосредственно следовала за работой в учреждениях здравоохранения, социальной защиты населения;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после прекращения временной инвалидности или болезни, вызвавших увольнение из учреждений (подразделений) и с должностей, указанных в </w:t>
      </w:r>
      <w:hyperlink w:anchor="P906" w:history="1">
        <w:r>
          <w:rPr>
            <w:color w:val="0000FF"/>
          </w:rPr>
          <w:t>подпунктах 1.1</w:t>
        </w:r>
      </w:hyperlink>
      <w:r>
        <w:t>-</w:t>
      </w:r>
      <w:hyperlink w:anchor="P924" w:history="1">
        <w:r>
          <w:rPr>
            <w:color w:val="0000FF"/>
          </w:rPr>
          <w:t>1.2</w:t>
        </w:r>
      </w:hyperlink>
      <w:r>
        <w:t xml:space="preserve"> Порядка, а также в случае увольнения с работы, на которую работник был переведен по этим основаниям;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со дня увольнения из органов управления здравоохранением, социальной защиты населения, органов Роспотребнадзора,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</w:t>
      </w:r>
      <w:proofErr w:type="gramStart"/>
      <w:r>
        <w:t>ств Кр</w:t>
      </w:r>
      <w:proofErr w:type="gramEnd"/>
      <w:r>
        <w:t>асного Креста, комитетов профсоюзов работников здравоохранения;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после увольнения с работы на должностях медицинского персонала дошкольных и общеобразовательных учреждений, </w:t>
      </w:r>
      <w:proofErr w:type="gramStart"/>
      <w:r>
        <w:t>которая</w:t>
      </w:r>
      <w:proofErr w:type="gramEnd"/>
      <w:r>
        <w:t xml:space="preserve"> непосредственно следовала за работой в учреждениях здравоохранения, социальной защиты населения;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со дня увольнения из организаций (структурных подразделений) независимо от форм собственности, осуществляющих в установленном порядке функции учреждений здравоохранения, при условии, если указанным периодам работы непосредственно предшествовала работа в учреждениях здравоохранения и социальной защиты населения.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2.2. Не позднее двух месяцев: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со дня увольнения из учреждений здравоохранения, социальной защиты населения и должностей, указанных в </w:t>
      </w:r>
      <w:hyperlink w:anchor="P906" w:history="1">
        <w:r>
          <w:rPr>
            <w:color w:val="0000FF"/>
          </w:rPr>
          <w:t>подпунктах 1.1</w:t>
        </w:r>
      </w:hyperlink>
      <w:r>
        <w:t>-</w:t>
      </w:r>
      <w:hyperlink w:anchor="P924" w:history="1">
        <w:r>
          <w:rPr>
            <w:color w:val="0000FF"/>
          </w:rPr>
          <w:t>1.2</w:t>
        </w:r>
      </w:hyperlink>
      <w:r>
        <w:t xml:space="preserve"> Порядка, после окончания обусловленного трудовым договором срока работы в районах Крайнего Севера и местностях, приравненных к районам Крайнего Севера;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после возвращения с работы в учреждениях Российской Федерации за границей или в </w:t>
      </w:r>
      <w:r>
        <w:lastRenderedPageBreak/>
        <w:t xml:space="preserve">международных организациях, если работе за границей непосредственно предшествовала работа в учреждениях и на должностях, предусмотренных в </w:t>
      </w:r>
      <w:hyperlink w:anchor="P906" w:history="1">
        <w:r>
          <w:rPr>
            <w:color w:val="0000FF"/>
          </w:rPr>
          <w:t>подпунктах 1.1</w:t>
        </w:r>
      </w:hyperlink>
      <w:r>
        <w:t>-</w:t>
      </w:r>
      <w:hyperlink w:anchor="P924" w:history="1">
        <w:r>
          <w:rPr>
            <w:color w:val="0000FF"/>
          </w:rPr>
          <w:t>1.2</w:t>
        </w:r>
      </w:hyperlink>
      <w:r>
        <w:t xml:space="preserve"> Порядка.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Этот же порядок применяется в отношении членов семей, находившихся за границей вместе с работником.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2.3. Не позднее трех месяцев: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после окончания государственных образовательных учреждений высшего (среднего) профессионального образования, аспирантуры, докторантуры, клинической ординатуры и интернатуры;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со дня увольнения в связи с ликвидацией учреждения либо сокращением численности или штата работников учреждения;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со дня увольнения с работы (службы) в военно-медицинских учреждениях (подразделениях) и с медицинских (фармацевтических) должностей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Минюста России, не считая времени переезда.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2.4. Не позднее шести месяцев со дня увольнения в связи с ликвидацией учреждений либо сокращением численности или штата работников учреждений, расположенных в районах Крайнего Севера и приравненных к ним местностях.</w:t>
      </w:r>
    </w:p>
    <w:p w:rsidR="006623D9" w:rsidRDefault="006623D9">
      <w:pPr>
        <w:pStyle w:val="ConsPlusNormal"/>
        <w:spacing w:before="220"/>
        <w:ind w:firstLine="540"/>
        <w:jc w:val="both"/>
      </w:pPr>
      <w:bookmarkStart w:id="20" w:name="P966"/>
      <w:bookmarkEnd w:id="20"/>
      <w:r>
        <w:t xml:space="preserve">2.5. Не позднее одного года со дня увольнения с военной службы, не считая времени переезда, если службе непосредственно предшествовала работа в учреждениях (подразделениях), должностях, перечисленных в </w:t>
      </w:r>
      <w:hyperlink w:anchor="P906" w:history="1">
        <w:r>
          <w:rPr>
            <w:color w:val="0000FF"/>
          </w:rPr>
          <w:t>подпунктах 1.1</w:t>
        </w:r>
      </w:hyperlink>
      <w:r>
        <w:t>-</w:t>
      </w:r>
      <w:hyperlink w:anchor="P924" w:history="1">
        <w:r>
          <w:rPr>
            <w:color w:val="0000FF"/>
          </w:rPr>
          <w:t>1.2</w:t>
        </w:r>
      </w:hyperlink>
      <w:r>
        <w:t xml:space="preserve"> Порядка.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2.6. Стаж работы сохраняется независимо от продолжительности перерыва в работе и наличия во время перерыва другой работы при условии, если перерыву непосредственно предшествовала работа в учреждениях (подразделениях) и должностях, перечисленных в </w:t>
      </w:r>
      <w:hyperlink w:anchor="P906" w:history="1">
        <w:r>
          <w:rPr>
            <w:color w:val="0000FF"/>
          </w:rPr>
          <w:t>подпунктах 1.1</w:t>
        </w:r>
      </w:hyperlink>
      <w:r>
        <w:t>-</w:t>
      </w:r>
      <w:hyperlink w:anchor="P924" w:history="1">
        <w:r>
          <w:rPr>
            <w:color w:val="0000FF"/>
          </w:rPr>
          <w:t>1.2</w:t>
        </w:r>
      </w:hyperlink>
      <w:r>
        <w:t xml:space="preserve"> Порядка: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эвакуируемым или выезжающим в добровольном порядке из зон радиоактивного загрязнения;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- 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>- покинувшим постоянное место жительства и работу в связи с осложнением межнациональных отношений;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>- гражданам, которые приобрели право на трудовую пенсию в период работы в учреждениях здравоохранения или социальной защиты населения;</w:t>
      </w:r>
    </w:p>
    <w:p w:rsidR="006623D9" w:rsidRDefault="006623D9">
      <w:pPr>
        <w:pStyle w:val="ConsPlusNormal"/>
        <w:spacing w:before="220"/>
        <w:ind w:firstLine="540"/>
        <w:jc w:val="both"/>
      </w:pPr>
      <w:proofErr w:type="gramStart"/>
      <w:r>
        <w:t xml:space="preserve">- 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учреждений, подразделений, должностей, перечисленных в </w:t>
      </w:r>
      <w:hyperlink w:anchor="P906" w:history="1">
        <w:r>
          <w:rPr>
            <w:color w:val="0000FF"/>
          </w:rPr>
          <w:t>подпунктах 1.1</w:t>
        </w:r>
      </w:hyperlink>
      <w:r>
        <w:t>-</w:t>
      </w:r>
      <w:hyperlink w:anchor="P924" w:history="1">
        <w:r>
          <w:rPr>
            <w:color w:val="0000FF"/>
          </w:rPr>
          <w:t>1.2</w:t>
        </w:r>
      </w:hyperlink>
      <w:r>
        <w:t xml:space="preserve"> Порядка,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</w:t>
      </w:r>
      <w:r>
        <w:lastRenderedPageBreak/>
        <w:t>органов внутренних дел;</w:t>
      </w:r>
      <w:proofErr w:type="gramEnd"/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занятым</w:t>
      </w:r>
      <w:proofErr w:type="gramEnd"/>
      <w:r>
        <w:t xml:space="preserve"> на сезонных работах в учреждениях здравоохранения.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2.7. Стаж работы сохраняется также в случаях: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расторжения трудового договора в связи с уходом за ребенком в возрасте до 14 лет (в том числе находящимся на их попечении) или ребенком-инвалидом в возрасте до 16 лет;</w:t>
      </w:r>
    </w:p>
    <w:p w:rsidR="006623D9" w:rsidRDefault="006623D9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Минздрава МО от 27.04.2016 N 915)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работы в организациях государственной и муниципальных систем здравоохранения (кафедрах вузов, научно-исследовательских учреждениях и др.), не входящих в номенклатуру учреждений здравоохранения, в период обучения в государственных образовательных учреждениях высшего (среднего) профессионального образования и обучения на подготовительных отделениях в государственных образовательных учреждениях высшего (среднего) профессионального образования;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отбывания исправительно-трудовых работ по месту работы в учреждениях здравоохранения. Надбавки за время отбывания наказания не выплачиваются, и время отбывания наказания в непрерывный стаж не засчитывается;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- при поступлении на работу до достижения ребенком возраста 14 лет (в том числе находящимся на их попечении) или ребенком-инвалидом в возрасте до 16 лет;</w:t>
      </w:r>
    </w:p>
    <w:p w:rsidR="006623D9" w:rsidRDefault="006623D9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Минздрава МО от 27.04.2016 N 915)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увольнения работника </w:t>
      </w:r>
      <w:proofErr w:type="gramStart"/>
      <w:r>
        <w:t>из учреждения здравоохранения в связи с поступлением его на работу в организацию</w:t>
      </w:r>
      <w:proofErr w:type="gramEnd"/>
      <w:r>
        <w:t>, оказывающую аутсорсинговые услуги учреждению здравоохранения, если после его увольнения из этой организации вновь следует работа в учреждении здравоохранения.</w:t>
      </w:r>
    </w:p>
    <w:p w:rsidR="006623D9" w:rsidRDefault="006623D9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Минздрава МО от 27.02.2018 N 252)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2.8. Перерывы в работе, предусмотренные </w:t>
      </w:r>
      <w:hyperlink w:anchor="P949" w:history="1">
        <w:r>
          <w:rPr>
            <w:color w:val="0000FF"/>
          </w:rPr>
          <w:t>подпунктами 2.1</w:t>
        </w:r>
      </w:hyperlink>
      <w:r>
        <w:t>-</w:t>
      </w:r>
      <w:hyperlink w:anchor="P966" w:history="1">
        <w:r>
          <w:rPr>
            <w:color w:val="0000FF"/>
          </w:rPr>
          <w:t>2.5</w:t>
        </w:r>
      </w:hyperlink>
      <w:r>
        <w:t xml:space="preserve"> Порядка, в стаж непрерывной работы, дающий право на надбавки за продолжительность работы, не включаются.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2.9. В стаж работы не засчитывается и прерывает его время работы в учреждениях, не предусмотренных Единой номенклатурой государственных и муниципальных учреждений здравоохранения, за исключением учреждений и организаций, упомянутых в настоящем Порядке.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2.10. Вопросы сохранения стажа непрерывной работы в учреждениях здравоохранения, дающего право на получение надбавок, отдельным работникам государственных учреждений здравоохранения Московской области рассматриваются в индивидуальном порядке Министерством здравоохранения Московской области с учетом </w:t>
      </w:r>
      <w:proofErr w:type="gramStart"/>
      <w:r>
        <w:t>мнения Московской областной организации профсоюза работников здравоохранения РФ</w:t>
      </w:r>
      <w:proofErr w:type="gramEnd"/>
      <w:r>
        <w:t xml:space="preserve"> по совместному ходатайству руководителя учреждения и выборного профсоюзного органа.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2.11. Изменение размеров надбавок за продолжительность непрерывной работы при изменении стажа непрерывной работы производится со дня достижения стажа, дающего право на увеличение размера надбавки, если документы, подтверждающие непрерывный стаж, находятся в учреждении, или со дня представления работником необходимых документов, подтверждающих непрерывный стаж.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0"/>
      </w:pPr>
      <w:r>
        <w:t>Приложение 5</w:t>
      </w:r>
    </w:p>
    <w:p w:rsidR="006623D9" w:rsidRDefault="006623D9">
      <w:pPr>
        <w:pStyle w:val="ConsPlusNormal"/>
        <w:jc w:val="right"/>
      </w:pPr>
      <w:r>
        <w:t>к приказу</w:t>
      </w:r>
    </w:p>
    <w:p w:rsidR="006623D9" w:rsidRDefault="006623D9">
      <w:pPr>
        <w:pStyle w:val="ConsPlusNormal"/>
        <w:jc w:val="right"/>
      </w:pPr>
      <w:r>
        <w:lastRenderedPageBreak/>
        <w:t>Министерства здравоохранения</w:t>
      </w:r>
    </w:p>
    <w:p w:rsidR="006623D9" w:rsidRDefault="006623D9">
      <w:pPr>
        <w:pStyle w:val="ConsPlusNormal"/>
        <w:jc w:val="right"/>
      </w:pPr>
      <w:r>
        <w:t>Московской области</w:t>
      </w:r>
    </w:p>
    <w:p w:rsidR="006623D9" w:rsidRDefault="006623D9">
      <w:pPr>
        <w:pStyle w:val="ConsPlusNormal"/>
        <w:jc w:val="right"/>
      </w:pPr>
      <w:r>
        <w:t>от 24 августа 2007 г. N 242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Title"/>
        <w:jc w:val="center"/>
      </w:pPr>
      <w:bookmarkStart w:id="21" w:name="P998"/>
      <w:bookmarkEnd w:id="21"/>
      <w:r>
        <w:t>ПЕРЕЧЕНЬ</w:t>
      </w:r>
    </w:p>
    <w:p w:rsidR="006623D9" w:rsidRDefault="006623D9">
      <w:pPr>
        <w:pStyle w:val="ConsPlusTitle"/>
        <w:jc w:val="center"/>
      </w:pPr>
      <w:r>
        <w:t>УЧРЕЖДЕНИЙ (СТРУКТУРНЫХ ПОДРАЗДЕЛЕНИЙ), РАБОТА В КОТОРЫХ</w:t>
      </w:r>
    </w:p>
    <w:p w:rsidR="006623D9" w:rsidRDefault="006623D9">
      <w:pPr>
        <w:pStyle w:val="ConsPlusTitle"/>
        <w:jc w:val="center"/>
      </w:pPr>
      <w:r>
        <w:t>ДАЕТ ПРАВО НА УСТАНОВЛЕНИЕ НАДБАВОК В РАЗМЕРЕ 20 ПРОЦЕНТОВ</w:t>
      </w:r>
    </w:p>
    <w:p w:rsidR="006623D9" w:rsidRDefault="006623D9">
      <w:pPr>
        <w:pStyle w:val="ConsPlusTitle"/>
        <w:jc w:val="center"/>
      </w:pPr>
      <w:r>
        <w:t>ДОЛЖНОСТНОГО ОКЛАДА (ТАРИФНОЙ СТАВКИ) ЗА ОСУЩЕСТВЛЕНИЕ</w:t>
      </w:r>
    </w:p>
    <w:p w:rsidR="006623D9" w:rsidRDefault="006623D9">
      <w:pPr>
        <w:pStyle w:val="ConsPlusTitle"/>
        <w:jc w:val="center"/>
      </w:pPr>
      <w:r>
        <w:t>ДИАГНОСТИКИ, ЛЕЧЕНИЕ И НЕПОСРЕДСТВЕННОЕ ОБСЛУЖИВАНИЕ</w:t>
      </w:r>
    </w:p>
    <w:p w:rsidR="006623D9" w:rsidRDefault="006623D9">
      <w:pPr>
        <w:pStyle w:val="ConsPlusTitle"/>
        <w:jc w:val="center"/>
      </w:pPr>
      <w:r>
        <w:t>БОЛЬНЫХ СПИДом</w:t>
      </w:r>
      <w:proofErr w:type="gramStart"/>
      <w:r>
        <w:t xml:space="preserve"> И</w:t>
      </w:r>
      <w:proofErr w:type="gramEnd"/>
      <w:r>
        <w:t xml:space="preserve"> ВИЧ-ИНФИЦИРОВАННЫХ, А ТАКЖЕ ЗА РАБОТУ,</w:t>
      </w:r>
    </w:p>
    <w:p w:rsidR="006623D9" w:rsidRDefault="006623D9">
      <w:pPr>
        <w:pStyle w:val="ConsPlusTitle"/>
        <w:jc w:val="center"/>
      </w:pPr>
      <w:proofErr w:type="gramStart"/>
      <w:r>
        <w:t>СВЯЗАННУЮ</w:t>
      </w:r>
      <w:proofErr w:type="gramEnd"/>
      <w:r>
        <w:t xml:space="preserve"> С МАТЕРИАЛАМИ, СОДЕРЖАЩИМИ ВИРУС</w:t>
      </w:r>
    </w:p>
    <w:p w:rsidR="006623D9" w:rsidRDefault="006623D9">
      <w:pPr>
        <w:pStyle w:val="ConsPlusTitle"/>
        <w:jc w:val="center"/>
      </w:pPr>
      <w:r>
        <w:t>ИММУНОДЕФИЦИТА ЧЕЛОВЕКА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Cell"/>
        <w:jc w:val="both"/>
      </w:pPr>
      <w:r>
        <w:t>┌──────────────────────────────┬─────────────────────────────────┐</w:t>
      </w:r>
    </w:p>
    <w:p w:rsidR="006623D9" w:rsidRDefault="006623D9">
      <w:pPr>
        <w:pStyle w:val="ConsPlusCell"/>
        <w:jc w:val="both"/>
      </w:pPr>
      <w:r>
        <w:t>│Наименование должности        │Характер выполняемой работы      │</w:t>
      </w:r>
    </w:p>
    <w:p w:rsidR="006623D9" w:rsidRDefault="006623D9">
      <w:pPr>
        <w:pStyle w:val="ConsPlusCell"/>
        <w:jc w:val="both"/>
      </w:pPr>
      <w:r>
        <w:t>├──────────────────────────────┴─────────────────────────────────┤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bookmarkStart w:id="22" w:name="P1010"/>
      <w:bookmarkEnd w:id="22"/>
      <w:r>
        <w:t xml:space="preserve">│1. Центр по профилактике и борьбе со СПИДом и </w:t>
      </w:r>
      <w:proofErr w:type="gramStart"/>
      <w:r>
        <w:t>инфекционными</w:t>
      </w:r>
      <w:proofErr w:type="gramEnd"/>
      <w:r>
        <w:t xml:space="preserve">     │</w:t>
      </w:r>
    </w:p>
    <w:p w:rsidR="006623D9" w:rsidRDefault="006623D9">
      <w:pPr>
        <w:pStyle w:val="ConsPlusCell"/>
        <w:jc w:val="both"/>
      </w:pPr>
      <w:r>
        <w:t>│заболеваниями                                                   │</w:t>
      </w:r>
    </w:p>
    <w:p w:rsidR="006623D9" w:rsidRDefault="006623D9">
      <w:pPr>
        <w:pStyle w:val="ConsPlusCell"/>
        <w:jc w:val="both"/>
      </w:pPr>
      <w:r>
        <w:t>├──────────────────────────────┬─────────────────────────────────┤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│Должности медицинского        │Диагностика, лечение и           │</w:t>
      </w:r>
    </w:p>
    <w:p w:rsidR="006623D9" w:rsidRDefault="006623D9">
      <w:pPr>
        <w:pStyle w:val="ConsPlusCell"/>
        <w:jc w:val="both"/>
      </w:pPr>
      <w:r>
        <w:t>│персонала, руководителей,     │непосредственное обслуживание    │</w:t>
      </w:r>
    </w:p>
    <w:p w:rsidR="006623D9" w:rsidRDefault="006623D9">
      <w:pPr>
        <w:pStyle w:val="ConsPlusCell"/>
        <w:jc w:val="both"/>
      </w:pPr>
      <w:r>
        <w:t>│специалистов, служащих и      │больных СПИДом и ВИЧ-            │</w:t>
      </w:r>
    </w:p>
    <w:p w:rsidR="006623D9" w:rsidRDefault="006623D9">
      <w:pPr>
        <w:pStyle w:val="ConsPlusCell"/>
        <w:jc w:val="both"/>
      </w:pPr>
      <w:r>
        <w:t>│профессий рабочих             │инфицированных                   │</w:t>
      </w:r>
    </w:p>
    <w:p w:rsidR="006623D9" w:rsidRDefault="006623D9">
      <w:pPr>
        <w:pStyle w:val="ConsPlusCell"/>
        <w:jc w:val="both"/>
      </w:pPr>
      <w:r>
        <w:t>├──────────────────────────────┴─────────────────────────────────┤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bookmarkStart w:id="23" w:name="P1018"/>
      <w:bookmarkEnd w:id="23"/>
      <w:r>
        <w:t>│2. Учреждения и специализированные отделения учреждений,        │</w:t>
      </w:r>
    </w:p>
    <w:p w:rsidR="006623D9" w:rsidRDefault="006623D9">
      <w:pPr>
        <w:pStyle w:val="ConsPlusCell"/>
        <w:jc w:val="both"/>
      </w:pPr>
      <w:proofErr w:type="gramStart"/>
      <w:r>
        <w:t>│предназначенные для лечения больных СПИДом и ВИЧ-инфицированных │</w:t>
      </w:r>
      <w:proofErr w:type="gramEnd"/>
    </w:p>
    <w:p w:rsidR="006623D9" w:rsidRDefault="006623D9">
      <w:pPr>
        <w:pStyle w:val="ConsPlusCell"/>
        <w:jc w:val="both"/>
      </w:pPr>
      <w:r>
        <w:t>├──────────────────────────────┬─────────────────────────────────┤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│Должности </w:t>
      </w:r>
      <w:proofErr w:type="gramStart"/>
      <w:r>
        <w:t>медицинского</w:t>
      </w:r>
      <w:proofErr w:type="gramEnd"/>
      <w:r>
        <w:t xml:space="preserve">        │Лечение и непосредственное       │</w:t>
      </w:r>
    </w:p>
    <w:p w:rsidR="006623D9" w:rsidRDefault="006623D9">
      <w:pPr>
        <w:pStyle w:val="ConsPlusCell"/>
        <w:jc w:val="both"/>
      </w:pPr>
      <w:r>
        <w:t>│персонала, руководителей,     │обслуживание больных СПИДом и    │</w:t>
      </w:r>
    </w:p>
    <w:p w:rsidR="006623D9" w:rsidRDefault="006623D9">
      <w:pPr>
        <w:pStyle w:val="ConsPlusCell"/>
        <w:jc w:val="both"/>
      </w:pPr>
      <w:r>
        <w:t>│специалистов, служащих и      │ВИЧ-инфицированных               │</w:t>
      </w:r>
    </w:p>
    <w:p w:rsidR="006623D9" w:rsidRDefault="006623D9">
      <w:pPr>
        <w:pStyle w:val="ConsPlusCell"/>
        <w:jc w:val="both"/>
      </w:pPr>
      <w:r>
        <w:t>│профессий рабочих             │                                 │</w:t>
      </w:r>
    </w:p>
    <w:p w:rsidR="006623D9" w:rsidRDefault="006623D9">
      <w:pPr>
        <w:pStyle w:val="ConsPlusCell"/>
        <w:jc w:val="both"/>
      </w:pPr>
      <w:r>
        <w:t>├──────────────────────────────┴─────────────────────────────────┤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>│3. Учреждения и их структурные подразделения, за исключением    │</w:t>
      </w:r>
    </w:p>
    <w:p w:rsidR="006623D9" w:rsidRDefault="006623D9">
      <w:pPr>
        <w:pStyle w:val="ConsPlusCell"/>
        <w:jc w:val="both"/>
      </w:pPr>
      <w:proofErr w:type="gramStart"/>
      <w:r>
        <w:t xml:space="preserve">│перечисленных в </w:t>
      </w:r>
      <w:hyperlink w:anchor="P101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018" w:history="1">
        <w:r>
          <w:rPr>
            <w:color w:val="0000FF"/>
          </w:rPr>
          <w:t>2</w:t>
        </w:r>
      </w:hyperlink>
      <w:r>
        <w:t xml:space="preserve">                                   │</w:t>
      </w:r>
      <w:proofErr w:type="gramEnd"/>
    </w:p>
    <w:p w:rsidR="006623D9" w:rsidRDefault="006623D9">
      <w:pPr>
        <w:pStyle w:val="ConsPlusCell"/>
        <w:jc w:val="both"/>
      </w:pPr>
      <w:r>
        <w:t>├──────────────────────────────┬─────────────────────────────────┤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│Должности </w:t>
      </w:r>
      <w:proofErr w:type="gramStart"/>
      <w:r>
        <w:t>медицинского</w:t>
      </w:r>
      <w:proofErr w:type="gramEnd"/>
      <w:r>
        <w:t xml:space="preserve">        │Непосредственный контакт с       │</w:t>
      </w:r>
    </w:p>
    <w:p w:rsidR="006623D9" w:rsidRDefault="006623D9">
      <w:pPr>
        <w:pStyle w:val="ConsPlusCell"/>
        <w:jc w:val="both"/>
      </w:pPr>
      <w:r>
        <w:t>│персонала, руководителей,     │больными СПИДом и                │</w:t>
      </w:r>
    </w:p>
    <w:p w:rsidR="006623D9" w:rsidRDefault="006623D9">
      <w:pPr>
        <w:pStyle w:val="ConsPlusCell"/>
        <w:jc w:val="both"/>
      </w:pPr>
      <w:r>
        <w:t>│специалистов, служащих и      │</w:t>
      </w:r>
      <w:proofErr w:type="gramStart"/>
      <w:r>
        <w:t>ВИЧ-инфицированными</w:t>
      </w:r>
      <w:proofErr w:type="gramEnd"/>
      <w:r>
        <w:t xml:space="preserve"> при          │</w:t>
      </w:r>
    </w:p>
    <w:p w:rsidR="006623D9" w:rsidRDefault="006623D9">
      <w:pPr>
        <w:pStyle w:val="ConsPlusCell"/>
        <w:jc w:val="both"/>
      </w:pPr>
      <w:r>
        <w:t>│профессий рабочих             │проведении эпидемиологических    │</w:t>
      </w:r>
    </w:p>
    <w:p w:rsidR="006623D9" w:rsidRDefault="006623D9">
      <w:pPr>
        <w:pStyle w:val="ConsPlusCell"/>
        <w:jc w:val="both"/>
      </w:pPr>
      <w:r>
        <w:t>│                              │расследований, консультаций,     │</w:t>
      </w:r>
    </w:p>
    <w:p w:rsidR="006623D9" w:rsidRDefault="006623D9">
      <w:pPr>
        <w:pStyle w:val="ConsPlusCell"/>
        <w:jc w:val="both"/>
      </w:pPr>
      <w:r>
        <w:t xml:space="preserve">│                              │осмотров, оказании </w:t>
      </w:r>
      <w:proofErr w:type="gramStart"/>
      <w:r>
        <w:t>медицинской</w:t>
      </w:r>
      <w:proofErr w:type="gramEnd"/>
      <w:r>
        <w:t xml:space="preserve">   │</w:t>
      </w:r>
    </w:p>
    <w:p w:rsidR="006623D9" w:rsidRDefault="006623D9">
      <w:pPr>
        <w:pStyle w:val="ConsPlusCell"/>
        <w:jc w:val="both"/>
      </w:pPr>
      <w:r>
        <w:t>│                              │помощи, судебно-медицинской      │</w:t>
      </w:r>
    </w:p>
    <w:p w:rsidR="006623D9" w:rsidRDefault="006623D9">
      <w:pPr>
        <w:pStyle w:val="ConsPlusCell"/>
        <w:jc w:val="both"/>
      </w:pPr>
      <w:r>
        <w:t xml:space="preserve">│                              │экспертизы и </w:t>
      </w:r>
      <w:proofErr w:type="gramStart"/>
      <w:r>
        <w:t>проведении</w:t>
      </w:r>
      <w:proofErr w:type="gramEnd"/>
      <w:r>
        <w:t xml:space="preserve"> другой   │</w:t>
      </w:r>
    </w:p>
    <w:p w:rsidR="006623D9" w:rsidRDefault="006623D9">
      <w:pPr>
        <w:pStyle w:val="ConsPlusCell"/>
        <w:jc w:val="both"/>
      </w:pPr>
      <w:r>
        <w:t>│                              │работы                           │</w:t>
      </w:r>
    </w:p>
    <w:p w:rsidR="006623D9" w:rsidRDefault="006623D9">
      <w:pPr>
        <w:pStyle w:val="ConsPlusCell"/>
        <w:jc w:val="both"/>
      </w:pPr>
      <w:r>
        <w:t>├──────────────────────────────┴─────────────────────────────────┤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│4. Лаборатории (отделы, отделения, группы) учреждений, </w:t>
      </w:r>
      <w:proofErr w:type="gramStart"/>
      <w:r>
        <w:t>на</w:t>
      </w:r>
      <w:proofErr w:type="gramEnd"/>
      <w:r>
        <w:t xml:space="preserve">       │</w:t>
      </w:r>
    </w:p>
    <w:p w:rsidR="006623D9" w:rsidRDefault="006623D9">
      <w:pPr>
        <w:pStyle w:val="ConsPlusCell"/>
        <w:jc w:val="both"/>
      </w:pPr>
      <w:r>
        <w:t>│которые возложено обследование населения на ВИЧ-инфекцию и      │</w:t>
      </w:r>
    </w:p>
    <w:p w:rsidR="006623D9" w:rsidRDefault="006623D9">
      <w:pPr>
        <w:pStyle w:val="ConsPlusCell"/>
        <w:jc w:val="both"/>
      </w:pPr>
      <w:r>
        <w:t xml:space="preserve">│исследование крови и биологических жидкостей, поступающих </w:t>
      </w:r>
      <w:proofErr w:type="gramStart"/>
      <w:r>
        <w:t>от</w:t>
      </w:r>
      <w:proofErr w:type="gramEnd"/>
      <w:r>
        <w:t xml:space="preserve">    │</w:t>
      </w:r>
    </w:p>
    <w:p w:rsidR="006623D9" w:rsidRDefault="006623D9">
      <w:pPr>
        <w:pStyle w:val="ConsPlusCell"/>
        <w:jc w:val="both"/>
      </w:pPr>
      <w:r>
        <w:t>│больных СПИДом и ВИЧ-инфицированных                             │</w:t>
      </w:r>
    </w:p>
    <w:p w:rsidR="006623D9" w:rsidRDefault="006623D9">
      <w:pPr>
        <w:pStyle w:val="ConsPlusCell"/>
        <w:jc w:val="both"/>
      </w:pPr>
      <w:r>
        <w:t>├──────────────────────────────┬─────────────────────────────────┤</w:t>
      </w:r>
    </w:p>
    <w:p w:rsidR="006623D9" w:rsidRDefault="006623D9">
      <w:pPr>
        <w:pStyle w:val="ConsPlusCell"/>
        <w:jc w:val="both"/>
      </w:pPr>
      <w:r>
        <w:t xml:space="preserve">│Должности </w:t>
      </w:r>
      <w:proofErr w:type="gramStart"/>
      <w:r>
        <w:t>медицинского</w:t>
      </w:r>
      <w:proofErr w:type="gramEnd"/>
      <w:r>
        <w:t xml:space="preserve">        │Проведение всех лабораторных     │</w:t>
      </w:r>
    </w:p>
    <w:p w:rsidR="006623D9" w:rsidRDefault="006623D9">
      <w:pPr>
        <w:pStyle w:val="ConsPlusCell"/>
        <w:jc w:val="both"/>
      </w:pPr>
      <w:r>
        <w:t>│персонала, руководителей,     │исследований крови и материалов, │</w:t>
      </w:r>
    </w:p>
    <w:p w:rsidR="006623D9" w:rsidRDefault="006623D9">
      <w:pPr>
        <w:pStyle w:val="ConsPlusCell"/>
        <w:jc w:val="both"/>
      </w:pPr>
      <w:r>
        <w:t>│специалистов, служащих и      │поступающих от больных СПИДом и  │</w:t>
      </w:r>
    </w:p>
    <w:p w:rsidR="006623D9" w:rsidRDefault="006623D9">
      <w:pPr>
        <w:pStyle w:val="ConsPlusCell"/>
        <w:jc w:val="both"/>
      </w:pPr>
      <w:r>
        <w:t>│профессий рабочих             │ВИЧ-инфицированных               │</w:t>
      </w:r>
    </w:p>
    <w:p w:rsidR="006623D9" w:rsidRDefault="006623D9">
      <w:pPr>
        <w:pStyle w:val="ConsPlusCell"/>
        <w:jc w:val="both"/>
      </w:pPr>
      <w:r>
        <w:t>└──────────────────────────────┴─────────────────────────────────┘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 xml:space="preserve">В каждом учреждении на основании Перечня должен быть составлен и утвержден с учетом мнения представительного органа работников перечень должностей работников, которым в соответствии с конкретными условиями работы в данном учреждении, подразделении и должности (лечение, обеспечение диагностики, непосредственное </w:t>
      </w:r>
      <w:r>
        <w:lastRenderedPageBreak/>
        <w:t>обслуживание или контакт с больными, возможность инфицирования вследствие выполнения служебных обязанностей) может устанавливаться надбавка в размере 20 процентов должностного оклада (тарифной ставки), в</w:t>
      </w:r>
      <w:proofErr w:type="gramEnd"/>
      <w:r>
        <w:t xml:space="preserve"> том числе и за каждый час работы в условиях, предусмотренных Перечнем.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right"/>
        <w:outlineLvl w:val="0"/>
      </w:pPr>
      <w:r>
        <w:t>Приложение 6</w:t>
      </w:r>
    </w:p>
    <w:p w:rsidR="006623D9" w:rsidRDefault="006623D9">
      <w:pPr>
        <w:pStyle w:val="ConsPlusNormal"/>
        <w:jc w:val="right"/>
      </w:pPr>
      <w:r>
        <w:t>к приказу</w:t>
      </w:r>
    </w:p>
    <w:p w:rsidR="006623D9" w:rsidRDefault="006623D9">
      <w:pPr>
        <w:pStyle w:val="ConsPlusNormal"/>
        <w:jc w:val="right"/>
      </w:pPr>
      <w:r>
        <w:t>Министерства здравоохранения</w:t>
      </w:r>
    </w:p>
    <w:p w:rsidR="006623D9" w:rsidRDefault="006623D9">
      <w:pPr>
        <w:pStyle w:val="ConsPlusNormal"/>
        <w:jc w:val="right"/>
      </w:pPr>
      <w:r>
        <w:t>Московской области</w:t>
      </w:r>
    </w:p>
    <w:p w:rsidR="006623D9" w:rsidRDefault="006623D9">
      <w:pPr>
        <w:pStyle w:val="ConsPlusNormal"/>
        <w:jc w:val="right"/>
      </w:pPr>
      <w:r>
        <w:t>от 24 августа 2007 г. N 242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Title"/>
        <w:jc w:val="center"/>
      </w:pPr>
      <w:bookmarkStart w:id="24" w:name="P1062"/>
      <w:bookmarkEnd w:id="24"/>
      <w:r>
        <w:t>ПОРЯДОК</w:t>
      </w:r>
    </w:p>
    <w:p w:rsidR="006623D9" w:rsidRDefault="006623D9">
      <w:pPr>
        <w:pStyle w:val="ConsPlusTitle"/>
        <w:jc w:val="center"/>
      </w:pPr>
      <w:r>
        <w:t>ОСУЩЕСТВЛЕНИЯ ВЫПЛАТ СТИМУЛИРУЮЩЕГО ХАРАКТЕРА РАБОТНИКАМ</w:t>
      </w:r>
    </w:p>
    <w:p w:rsidR="006623D9" w:rsidRDefault="006623D9">
      <w:pPr>
        <w:pStyle w:val="ConsPlusTitle"/>
        <w:jc w:val="center"/>
      </w:pPr>
      <w:r>
        <w:t xml:space="preserve">ГОСУДАРСТВЕННЫХ УЧРЕЖДЕНИЙ ЗДРАВООХРАНЕНИЯ </w:t>
      </w:r>
      <w:proofErr w:type="gramStart"/>
      <w:r>
        <w:t>МОСКОВСКОЙ</w:t>
      </w:r>
      <w:proofErr w:type="gramEnd"/>
    </w:p>
    <w:p w:rsidR="006623D9" w:rsidRDefault="006623D9">
      <w:pPr>
        <w:pStyle w:val="ConsPlusTitle"/>
        <w:jc w:val="center"/>
      </w:pPr>
      <w:r>
        <w:t>ОБЛАСТИ ИЗ ДОХОДОВ, ПОЛУЧЕННЫХ ОТ ОКАЗАНИЯ МЕДИЦИНСКИХ</w:t>
      </w:r>
    </w:p>
    <w:p w:rsidR="006623D9" w:rsidRDefault="006623D9">
      <w:pPr>
        <w:pStyle w:val="ConsPlusTitle"/>
        <w:jc w:val="center"/>
      </w:pPr>
      <w:r>
        <w:t>УСЛУГ НА ПЛАТНОЙ ОСНОВЕ</w:t>
      </w:r>
    </w:p>
    <w:p w:rsidR="006623D9" w:rsidRDefault="006623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23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3D9" w:rsidRDefault="006623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Минздрава МО</w:t>
            </w:r>
            <w:proofErr w:type="gramEnd"/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116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27.08.2009 </w:t>
            </w:r>
            <w:hyperlink r:id="rId117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10.08.2010 </w:t>
            </w:r>
            <w:hyperlink r:id="rId118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>,</w:t>
            </w:r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119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12.03.2013 </w:t>
            </w:r>
            <w:hyperlink r:id="rId120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17.02.2015 </w:t>
            </w:r>
            <w:hyperlink r:id="rId121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6623D9" w:rsidRDefault="00662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22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ind w:firstLine="540"/>
        <w:jc w:val="both"/>
      </w:pPr>
      <w:hyperlink r:id="rId123" w:history="1">
        <w:r>
          <w:rPr>
            <w:color w:val="0000FF"/>
          </w:rPr>
          <w:t>1</w:t>
        </w:r>
      </w:hyperlink>
      <w:r>
        <w:t xml:space="preserve">. Порядок осуществления выплат стимулирующего характера работникам государственных учреждений здравоохранения Московской области из доходов, полученных от оказания медицинских услуг на платной основе, разработан в соответствии </w:t>
      </w:r>
      <w:proofErr w:type="gramStart"/>
      <w:r>
        <w:t>с</w:t>
      </w:r>
      <w:proofErr w:type="gramEnd"/>
      <w:r>
        <w:t>: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</w:t>
      </w:r>
      <w:hyperlink r:id="rId124" w:history="1">
        <w:r>
          <w:rPr>
            <w:color w:val="0000FF"/>
          </w:rPr>
          <w:t>Положением</w:t>
        </w:r>
      </w:hyperlink>
      <w:r>
        <w:t xml:space="preserve"> об оплате труда работников государственных учреждений здравоохранения Московской области, утвержденным постановлением Правительства Московской области от 03.07.2007 N 483/23 "Об оплате труда работников государственных учреждений здравоохранения Московской области" (с изменениями);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25" w:history="1">
        <w:r>
          <w:rPr>
            <w:color w:val="0000FF"/>
          </w:rPr>
          <w:t>Приказ</w:t>
        </w:r>
      </w:hyperlink>
      <w:r>
        <w:t xml:space="preserve"> Минздрава МО от 27.02.2018 N 252;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</w:t>
      </w:r>
      <w:hyperlink r:id="rId126" w:history="1">
        <w:r>
          <w:rPr>
            <w:color w:val="0000FF"/>
          </w:rPr>
          <w:t>Порядком</w:t>
        </w:r>
      </w:hyperlink>
      <w:r>
        <w:t xml:space="preserve"> составления и утверждения смет доходов и расходов средств, полученных от предпринимательской и иной приносящей доход деятельности, государственных учреждений здравоохранения, образования, утвержденным приказом Министерства здравоохранения Московской области от 01.06.2006 N 223;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</w:t>
      </w:r>
      <w:hyperlink r:id="rId127" w:history="1">
        <w:r>
          <w:rPr>
            <w:color w:val="0000FF"/>
          </w:rPr>
          <w:t>Правилами</w:t>
        </w:r>
      </w:hyperlink>
      <w:r>
        <w:t xml:space="preserve"> предоставления медицинскими организациями платных медицинских услуг, утвержденными постановлением Правительства Российской Федерации от 04.10.2012 N 1006 "Об утверждении правил предоставления медицинскими организациями платных медицинских услуг";</w:t>
      </w:r>
    </w:p>
    <w:p w:rsidR="006623D9" w:rsidRDefault="006623D9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приказом</w:t>
        </w:r>
      </w:hyperlink>
      <w:r>
        <w:t xml:space="preserve"> Минздрава МО от 17.02.2015 N 219)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- </w:t>
      </w:r>
      <w:hyperlink r:id="rId129" w:history="1">
        <w:r>
          <w:rPr>
            <w:color w:val="0000FF"/>
          </w:rPr>
          <w:t>Порядком</w:t>
        </w:r>
      </w:hyperlink>
      <w:r>
        <w:t xml:space="preserve"> определения цен (тарифов) на медицинские услуги, предоставляемые бюджетными и казенными государственными учреждениями здравоохранения Московской области, утвержденным приказом Министерства здравоохранения Московской области от 08.02.2013 N 123 "Об утверждении порядка определения цен (тарифов) на медицинские услуги, предоставляемые бюджетными и казенными государственными учреждениями здравоохранения </w:t>
      </w:r>
      <w:r>
        <w:lastRenderedPageBreak/>
        <w:t>Московской области".</w:t>
      </w:r>
    </w:p>
    <w:p w:rsidR="006623D9" w:rsidRDefault="006623D9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Минздрава МО от 17.02.2015 N 219)</w:t>
      </w:r>
    </w:p>
    <w:p w:rsidR="006623D9" w:rsidRDefault="006623D9">
      <w:pPr>
        <w:pStyle w:val="ConsPlusNormal"/>
        <w:spacing w:before="220"/>
        <w:ind w:firstLine="540"/>
        <w:jc w:val="both"/>
      </w:pPr>
      <w:hyperlink r:id="rId131" w:history="1">
        <w:r>
          <w:rPr>
            <w:color w:val="0000FF"/>
          </w:rPr>
          <w:t>2</w:t>
        </w:r>
      </w:hyperlink>
      <w:r>
        <w:t>. Дополнительная оплата труда работников за счет доходов, полученных от оказания медицинских услуг на платной основе, является выплатой стимулирующего характера и устанавливается с целью повышения мотивации качественного труда работников и их поощрения за результаты труда.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3 - 4. Исключены. - </w:t>
      </w:r>
      <w:hyperlink r:id="rId132" w:history="1">
        <w:r>
          <w:rPr>
            <w:color w:val="0000FF"/>
          </w:rPr>
          <w:t>Приказ</w:t>
        </w:r>
      </w:hyperlink>
      <w:r>
        <w:t xml:space="preserve"> Минздрава МО от 12.03.2013 N 261.</w:t>
      </w:r>
    </w:p>
    <w:p w:rsidR="006623D9" w:rsidRDefault="006623D9">
      <w:pPr>
        <w:pStyle w:val="ConsPlusNormal"/>
        <w:spacing w:before="220"/>
        <w:ind w:firstLine="540"/>
        <w:jc w:val="both"/>
      </w:pPr>
      <w:hyperlink r:id="rId133" w:history="1">
        <w:r>
          <w:rPr>
            <w:color w:val="0000FF"/>
          </w:rPr>
          <w:t>5</w:t>
        </w:r>
      </w:hyperlink>
      <w:r>
        <w:t>. Решение об осуществлении выплат стимулирующего характера согласовывается с Министерством здравоохранения Московской области.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 xml:space="preserve">6. Выплаты стимулирующего характера осуществляются с учетом критериев оценки деятельности медицинского персонала, установленных приказами Министерства здравоохранения Московской области </w:t>
      </w:r>
      <w:hyperlink r:id="rId134" w:history="1">
        <w:r>
          <w:rPr>
            <w:color w:val="0000FF"/>
          </w:rPr>
          <w:t>N 508</w:t>
        </w:r>
      </w:hyperlink>
      <w:r>
        <w:t xml:space="preserve"> от 02.09.2008, </w:t>
      </w:r>
      <w:hyperlink r:id="rId135" w:history="1">
        <w:r>
          <w:rPr>
            <w:color w:val="0000FF"/>
          </w:rPr>
          <w:t>N 687</w:t>
        </w:r>
      </w:hyperlink>
      <w:r>
        <w:t xml:space="preserve"> от 10.11.2008, </w:t>
      </w:r>
      <w:hyperlink r:id="rId136" w:history="1">
        <w:r>
          <w:rPr>
            <w:color w:val="0000FF"/>
          </w:rPr>
          <w:t>N 209</w:t>
        </w:r>
      </w:hyperlink>
      <w:r>
        <w:t xml:space="preserve"> от 27.02.2014, и прочего персонала, разработанных государственными учреждениями здравоохранения Московской области.</w:t>
      </w:r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Минздрава МО от 17.02.2015 N 219)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7. Размер ежемесячной выплаты стимулирующего характера руководителю за счет средств от предпринимательской деятельности устанавливается в кратности от 1 до 5 к среднему размеру выплаты стимулирующего характера врачей и специалистов с высшим немедицинским образованием, оказывающих медицинские услуги, за счет средств от предпринимательской деятельности (без учета заработной платы врачей хозрасчетного отделения).</w:t>
      </w:r>
    </w:p>
    <w:p w:rsidR="006623D9" w:rsidRDefault="006623D9">
      <w:pPr>
        <w:pStyle w:val="ConsPlusNormal"/>
        <w:spacing w:before="220"/>
        <w:ind w:firstLine="540"/>
        <w:jc w:val="both"/>
      </w:pPr>
      <w:r>
        <w:t>Основным условием для установления выплаты стимулирующего характера руководителю является достижение индикативных значений показателей средней заработной платы отдельных категорий работников учреждения к средней заработной плате в Московской области.</w:t>
      </w:r>
    </w:p>
    <w:p w:rsidR="006623D9" w:rsidRDefault="006623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Минздрава МО от 17.02.2015 N 219)</w:t>
      </w: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jc w:val="both"/>
      </w:pPr>
    </w:p>
    <w:p w:rsidR="006623D9" w:rsidRDefault="006623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27E" w:rsidRDefault="0067327E">
      <w:bookmarkStart w:id="25" w:name="_GoBack"/>
      <w:bookmarkEnd w:id="25"/>
    </w:p>
    <w:sectPr w:rsidR="0067327E" w:rsidSect="003742B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D9"/>
    <w:rsid w:val="006623D9"/>
    <w:rsid w:val="006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23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23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2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2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23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23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23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2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2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2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23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C5FE193AA22912F65F332F0D2D0716074601D7CEC55C4616262E4864D2E74B9195BF4E733709716FE2963BA962E89E8CCFB696F76F15A6938F3K" TargetMode="External"/><Relationship Id="rId21" Type="http://schemas.openxmlformats.org/officeDocument/2006/relationships/hyperlink" Target="consultantplus://offline/ref=1C5FE193AA22912F65F332F0D2D071607765197CEE57C4616262E4864D2E74B9195BF4E733709716FD2963BA962E89E8CCFB696F76F15A6938F3K" TargetMode="External"/><Relationship Id="rId42" Type="http://schemas.openxmlformats.org/officeDocument/2006/relationships/hyperlink" Target="consultantplus://offline/ref=1C5FE193AA22912F65F332F0D2D0716077631979E655C4616262E4864D2E74B9195BF4E733709717F92963BA962E89E8CCFB696F76F15A6938F3K" TargetMode="External"/><Relationship Id="rId63" Type="http://schemas.openxmlformats.org/officeDocument/2006/relationships/hyperlink" Target="consultantplus://offline/ref=1C5FE193AA22912F65F332F0D2D0716077661977EE53C4616262E4864D2E74B9195BF4E733729313FA2963BA962E89E8CCFB696F76F15A6938F3K" TargetMode="External"/><Relationship Id="rId84" Type="http://schemas.openxmlformats.org/officeDocument/2006/relationships/hyperlink" Target="consultantplus://offline/ref=1C5FE193AA22912F65F332F0D2D0716077661977EE53C4616262E4864D2E74B9195BF4E733709612F32963BA962E89E8CCFB696F76F15A6938F3K" TargetMode="External"/><Relationship Id="rId138" Type="http://schemas.openxmlformats.org/officeDocument/2006/relationships/hyperlink" Target="consultantplus://offline/ref=1C5FE193AA22912F65F332F0D2D0716077631979E655C4616262E4864D2E74B9195BF4E733709714F32963BA962E89E8CCFB696F76F15A6938F3K" TargetMode="External"/><Relationship Id="rId16" Type="http://schemas.openxmlformats.org/officeDocument/2006/relationships/hyperlink" Target="consultantplus://offline/ref=1C5FE193AA22912F65F332F0D2D071607762147EEF55C4616262E4864D2E74B9195BF4E733709716FE2963BA962E89E8CCFB696F76F15A6938F3K" TargetMode="External"/><Relationship Id="rId107" Type="http://schemas.openxmlformats.org/officeDocument/2006/relationships/hyperlink" Target="consultantplus://offline/ref=1C5FE193AA22912F65F332F0D2D0716077661C7EEB51C4616262E4864D2E74B9195BF4E733709717FA2963BA962E89E8CCFB696F76F15A6938F3K" TargetMode="External"/><Relationship Id="rId11" Type="http://schemas.openxmlformats.org/officeDocument/2006/relationships/hyperlink" Target="consultantplus://offline/ref=1C5FE193AA22912F65F332F0D2D071607463197FEE55C4616262E4864D2E74B9195BF4E733709716FE2963BA962E89E8CCFB696F76F15A6938F3K" TargetMode="External"/><Relationship Id="rId32" Type="http://schemas.openxmlformats.org/officeDocument/2006/relationships/hyperlink" Target="consultantplus://offline/ref=1C5FE193AA22912F65F332F0D2D0716077631979E655C4616262E4864D2E74B9195BF4E733709716F22963BA962E89E8CCFB696F76F15A6938F3K" TargetMode="External"/><Relationship Id="rId37" Type="http://schemas.openxmlformats.org/officeDocument/2006/relationships/hyperlink" Target="consultantplus://offline/ref=1C5FE193AA22912F65F332F0D2D0716077621A7CE952C4616262E4864D2E74B9195BF4E733709716FC2963BA962E89E8CCFB696F76F15A6938F3K" TargetMode="External"/><Relationship Id="rId53" Type="http://schemas.openxmlformats.org/officeDocument/2006/relationships/hyperlink" Target="consultantplus://offline/ref=1C5FE193AA22912F65F332F0D2D071607765197CEE57C4616262E4864D2E74B9195BF4E733709717FE2963BA962E89E8CCFB696F76F15A6938F3K" TargetMode="External"/><Relationship Id="rId58" Type="http://schemas.openxmlformats.org/officeDocument/2006/relationships/hyperlink" Target="consultantplus://offline/ref=1C5FE193AA22912F65F332F0D2D0716077661977EE53C4616262E4864D2E74B9195BF4E733709717FD2963BA962E89E8CCFB696F76F15A6938F3K" TargetMode="External"/><Relationship Id="rId74" Type="http://schemas.openxmlformats.org/officeDocument/2006/relationships/hyperlink" Target="consultantplus://offline/ref=1C5FE193AA22912F65F332F0D2D0716077661977EE53C4616262E4864D2E74B9195BF4E733709612F32963BA962E89E8CCFB696F76F15A6938F3K" TargetMode="External"/><Relationship Id="rId79" Type="http://schemas.openxmlformats.org/officeDocument/2006/relationships/hyperlink" Target="consultantplus://offline/ref=1C5FE193AA22912F65F332F0D2D0716077661977EE53C4616262E4864D2E74B9195BF4E733729313FA2963BA962E89E8CCFB696F76F15A6938F3K" TargetMode="External"/><Relationship Id="rId102" Type="http://schemas.openxmlformats.org/officeDocument/2006/relationships/hyperlink" Target="consultantplus://offline/ref=1C5FE193AA22912F65F332F0D2D0716077661977EE53C4616262E4864D2E74B9195BF4E733709612F32963BA962E89E8CCFB696F76F15A6938F3K" TargetMode="External"/><Relationship Id="rId123" Type="http://schemas.openxmlformats.org/officeDocument/2006/relationships/hyperlink" Target="consultantplus://offline/ref=1C5FE193AA22912F65F332F0D2D0716074601D7CEC55C4616262E4864D2E74B9195BF4E733709716FC2963BA962E89E8CCFB696F76F15A6938F3K" TargetMode="External"/><Relationship Id="rId128" Type="http://schemas.openxmlformats.org/officeDocument/2006/relationships/hyperlink" Target="consultantplus://offline/ref=1C5FE193AA22912F65F332F0D2D0716077631979E655C4616262E4864D2E74B9195BF4E733709714F82963BA962E89E8CCFB696F76F15A6938F3K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95" Type="http://schemas.openxmlformats.org/officeDocument/2006/relationships/hyperlink" Target="consultantplus://offline/ref=1C5FE193AA22912F65F332F0D2D0716077661977EE53C4616262E4864D2E74B9195BF4E733729313F22963BA962E89E8CCFB696F76F15A6938F3K" TargetMode="External"/><Relationship Id="rId22" Type="http://schemas.openxmlformats.org/officeDocument/2006/relationships/hyperlink" Target="consultantplus://offline/ref=1C5FE193AA22912F65F332F0D2D0716077631979E655C4616262E4864D2E74B9195BF4E733709716FD2963BA962E89E8CCFB696F76F15A6938F3K" TargetMode="External"/><Relationship Id="rId27" Type="http://schemas.openxmlformats.org/officeDocument/2006/relationships/hyperlink" Target="consultantplus://offline/ref=1C5FE193AA22912F65F332F0D2D0716077661C7EEB51C4616262E4864D2E74B9195BF4E733709717F22963BA962E89E8CCFB696F76F15A6938F3K" TargetMode="External"/><Relationship Id="rId43" Type="http://schemas.openxmlformats.org/officeDocument/2006/relationships/hyperlink" Target="consultantplus://offline/ref=1C5FE193AA22912F65F332F0D2D071607765197CEE57C4616262E4864D2E74B9195BF4E733709717FA2963BA962E89E8CCFB696F76F15A6938F3K" TargetMode="External"/><Relationship Id="rId48" Type="http://schemas.openxmlformats.org/officeDocument/2006/relationships/hyperlink" Target="consultantplus://offline/ref=1C5FE193AA22912F65F332F0D2D071607460147AE750C4616262E4864D2E74B9195BF4E733709715FA2963BA962E89E8CCFB696F76F15A6938F3K" TargetMode="External"/><Relationship Id="rId64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69" Type="http://schemas.openxmlformats.org/officeDocument/2006/relationships/hyperlink" Target="consultantplus://offline/ref=1C5FE193AA22912F65F332F0D2D0716077661977EE53C4616262E4864D2E74B9195BF4E733729313FA2963BA962E89E8CCFB696F76F15A6938F3K" TargetMode="External"/><Relationship Id="rId113" Type="http://schemas.openxmlformats.org/officeDocument/2006/relationships/hyperlink" Target="consultantplus://offline/ref=1C5FE193AA22912F65F332F0D2D0716077621A7CE952C4616262E4864D2E74B9195BF4E733709714F92963BA962E89E8CCFB696F76F15A6938F3K" TargetMode="External"/><Relationship Id="rId118" Type="http://schemas.openxmlformats.org/officeDocument/2006/relationships/hyperlink" Target="consultantplus://offline/ref=1C5FE193AA22912F65F332F0D2D071607463197FEE55C4616262E4864D2E74B9195BF4E733709716FE2963BA962E89E8CCFB696F76F15A6938F3K" TargetMode="External"/><Relationship Id="rId134" Type="http://schemas.openxmlformats.org/officeDocument/2006/relationships/hyperlink" Target="consultantplus://offline/ref=1C5FE193AA22912F65F332F0D2D0716077631A78EA59C4616262E4864D2E74B90B5BACEB32788917FB3C35EBD337F2K" TargetMode="External"/><Relationship Id="rId139" Type="http://schemas.openxmlformats.org/officeDocument/2006/relationships/fontTable" Target="fontTable.xml"/><Relationship Id="rId80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85" Type="http://schemas.openxmlformats.org/officeDocument/2006/relationships/hyperlink" Target="consultantplus://offline/ref=1C5FE193AA22912F65F332F0D2D0716077661977EE53C4616262E4864D2E74B9195BF4E733729313FD2963BA962E89E8CCFB696F76F15A6938F3K" TargetMode="External"/><Relationship Id="rId12" Type="http://schemas.openxmlformats.org/officeDocument/2006/relationships/hyperlink" Target="consultantplus://offline/ref=1C5FE193AA22912F65F332F0D2D071607464197CE651C4616262E4864D2E74B9195BF4E733709716FE2963BA962E89E8CCFB696F76F15A6938F3K" TargetMode="External"/><Relationship Id="rId17" Type="http://schemas.openxmlformats.org/officeDocument/2006/relationships/hyperlink" Target="consultantplus://offline/ref=1C5FE193AA22912F65F332F0D2D071607765197CEE57C4616262E4864D2E74B9195BF4E733709716FE2963BA962E89E8CCFB696F76F15A6938F3K" TargetMode="External"/><Relationship Id="rId33" Type="http://schemas.openxmlformats.org/officeDocument/2006/relationships/hyperlink" Target="consultantplus://offline/ref=1C5FE193AA22912F65F332F0D2D071607765197CEE57C4616262E4864D2E74B9195BF4E733709717FA2963BA962E89E8CCFB696F76F15A6938F3K" TargetMode="External"/><Relationship Id="rId38" Type="http://schemas.openxmlformats.org/officeDocument/2006/relationships/hyperlink" Target="consultantplus://offline/ref=1C5FE193AA22912F65F332F0D2D0716077621A7CE952C4616262E4864D2E74B9195BF4E733709717FA2963BA962E89E8CCFB696F76F15A6938F3K" TargetMode="External"/><Relationship Id="rId59" Type="http://schemas.openxmlformats.org/officeDocument/2006/relationships/hyperlink" Target="consultantplus://offline/ref=1C5FE193AA22912F65F332F0D2D0716077631979E655C4616262E4864D2E74B9195BF4E733709717FC2963BA962E89E8CCFB696F76F15A6938F3K" TargetMode="External"/><Relationship Id="rId103" Type="http://schemas.openxmlformats.org/officeDocument/2006/relationships/hyperlink" Target="consultantplus://offline/ref=1C5FE193AA22912F65F332F0D2D0716077661977EE53C4616262E4864D2E74B9195BF4E733729313F22963BA962E89E8CCFB696F76F15A6938F3K" TargetMode="External"/><Relationship Id="rId108" Type="http://schemas.openxmlformats.org/officeDocument/2006/relationships/hyperlink" Target="consultantplus://offline/ref=1C5FE193AA22912F65F332F0D2D0716077661977EE53C4616262E4864D2E74B9195BF4E733709717FD2963BA962E89E8CCFB696F76F15A6938F3K" TargetMode="External"/><Relationship Id="rId124" Type="http://schemas.openxmlformats.org/officeDocument/2006/relationships/hyperlink" Target="consultantplus://offline/ref=1C5FE193AA22912F65F332F0D2D0716077661977EE53C4616262E4864D2E74B9195BF4E733709717FD2963BA962E89E8CCFB696F76F15A6938F3K" TargetMode="External"/><Relationship Id="rId129" Type="http://schemas.openxmlformats.org/officeDocument/2006/relationships/hyperlink" Target="consultantplus://offline/ref=1C5FE193AA22912F65F332F0D2D0716074671476EE59C4616262E4864D2E74B9195BF4E733709717FF2963BA962E89E8CCFB696F76F15A6938F3K" TargetMode="External"/><Relationship Id="rId54" Type="http://schemas.openxmlformats.org/officeDocument/2006/relationships/hyperlink" Target="consultantplus://offline/ref=1C5FE193AA22912F65F332F0D2D0716077631979E655C4616262E4864D2E74B9195BF4E733709717FE2963BA962E89E8CCFB696F76F15A6938F3K" TargetMode="External"/><Relationship Id="rId70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75" Type="http://schemas.openxmlformats.org/officeDocument/2006/relationships/hyperlink" Target="consultantplus://offline/ref=1C5FE193AA22912F65F332F0D2D0716077661977EE53C4616262E4864D2E74B9195BF4E733719613F82963BA962E89E8CCFB696F76F15A6938F3K" TargetMode="External"/><Relationship Id="rId91" Type="http://schemas.openxmlformats.org/officeDocument/2006/relationships/hyperlink" Target="consultantplus://offline/ref=1C5FE193AA22912F65F332F0D2D0716077661977EE53C4616262E4864D2E74B9195BF4E73370971EFB2963BA962E89E8CCFB696F76F15A6938F3K" TargetMode="External"/><Relationship Id="rId96" Type="http://schemas.openxmlformats.org/officeDocument/2006/relationships/hyperlink" Target="consultantplus://offline/ref=1C5FE193AA22912F65F332F0D2D0716077661C7EEB51C4616262E4864D2E74B9195BF4E733709412F82963BA962E89E8CCFB696F76F15A6938F3K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5FE193AA22912F65F332F0D2D0716073621E7CE75B996B6A3BE8844A212BAE1E12F8E633709713F07666AF877685E1DAE468716AF35B36F1K" TargetMode="External"/><Relationship Id="rId23" Type="http://schemas.openxmlformats.org/officeDocument/2006/relationships/hyperlink" Target="consultantplus://offline/ref=1C5FE193AA22912F65F332F0D2D071607765197CEE57C4616262E4864D2E74B9195BF4E733709716FC2963BA962E89E8CCFB696F76F15A6938F3K" TargetMode="External"/><Relationship Id="rId28" Type="http://schemas.openxmlformats.org/officeDocument/2006/relationships/hyperlink" Target="consultantplus://offline/ref=1C5FE193AA22912F65F332F0D2D071607460147AE750C4616262E4864D2E74B9195BF4E733709716FD2963BA962E89E8CCFB696F76F15A6938F3K" TargetMode="External"/><Relationship Id="rId49" Type="http://schemas.openxmlformats.org/officeDocument/2006/relationships/hyperlink" Target="consultantplus://offline/ref=1C5FE193AA22912F65F332F0D2D0716077631979E655C4616262E4864D2E74B9195BF4E733709717FF2963BA962E89E8CCFB696F76F15A6938F3K" TargetMode="External"/><Relationship Id="rId114" Type="http://schemas.openxmlformats.org/officeDocument/2006/relationships/hyperlink" Target="consultantplus://offline/ref=1C5FE193AA22912F65F332F0D2D0716077621A7CE952C4616262E4864D2E74B9195BF4E733709714FF2963BA962E89E8CCFB696F76F15A6938F3K" TargetMode="External"/><Relationship Id="rId119" Type="http://schemas.openxmlformats.org/officeDocument/2006/relationships/hyperlink" Target="consultantplus://offline/ref=1C5FE193AA22912F65F332F0D2D071607464197CE651C4616262E4864D2E74B9195BF4E733709716FE2963BA962E89E8CCFB696F76F15A6938F3K" TargetMode="External"/><Relationship Id="rId44" Type="http://schemas.openxmlformats.org/officeDocument/2006/relationships/hyperlink" Target="consultantplus://offline/ref=1C5FE193AA22912F65F332F0D2D071607460147AE750C4616262E4864D2E74B9195BF4E733709714FC2963BA962E89E8CCFB696F76F15A6938F3K" TargetMode="External"/><Relationship Id="rId60" Type="http://schemas.openxmlformats.org/officeDocument/2006/relationships/hyperlink" Target="consultantplus://offline/ref=1C5FE193AA22912F65F332F0D2D0716070621978E95B996B6A3BE8844A212BBC1E4AF4E73B6E9616E52037EA3DFBK" TargetMode="External"/><Relationship Id="rId65" Type="http://schemas.openxmlformats.org/officeDocument/2006/relationships/hyperlink" Target="consultantplus://offline/ref=1C5FE193AA22912F65F332F0D2D0716077661977EE53C4616262E4864D2E74B9195BF4E73370971EFB2963BA962E89E8CCFB696F76F15A6938F3K" TargetMode="External"/><Relationship Id="rId81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86" Type="http://schemas.openxmlformats.org/officeDocument/2006/relationships/hyperlink" Target="consultantplus://offline/ref=1C5FE193AA22912F65F332F0D2D0716077661C7EEB51C4616262E4864D2E74B9195BF4E733709510FC2963BA962E89E8CCFB696F76F15A6938F3K" TargetMode="External"/><Relationship Id="rId130" Type="http://schemas.openxmlformats.org/officeDocument/2006/relationships/hyperlink" Target="consultantplus://offline/ref=1C5FE193AA22912F65F332F0D2D0716077631979E655C4616262E4864D2E74B9195BF4E733709714FE2963BA962E89E8CCFB696F76F15A6938F3K" TargetMode="External"/><Relationship Id="rId135" Type="http://schemas.openxmlformats.org/officeDocument/2006/relationships/hyperlink" Target="consultantplus://offline/ref=1C5FE193AA22912F65F332F0D2D0716074611D7FE953C4616262E4864D2E74B90B5BACEB32788917FB3C35EBD337F2K" TargetMode="External"/><Relationship Id="rId13" Type="http://schemas.openxmlformats.org/officeDocument/2006/relationships/hyperlink" Target="consultantplus://offline/ref=1C5FE193AA22912F65F332F0D2D0716074661D76ED50C4616262E4864D2E74B9195BF4E733709716FE2963BA962E89E8CCFB696F76F15A6938F3K" TargetMode="External"/><Relationship Id="rId18" Type="http://schemas.openxmlformats.org/officeDocument/2006/relationships/hyperlink" Target="consultantplus://offline/ref=1C5FE193AA22912F65F332F0D2D0716077661C7EEB51C4616262E4864D2E74B9195BF4E733709716FE2963BA962E89E8CCFB696F76F15A6938F3K" TargetMode="External"/><Relationship Id="rId39" Type="http://schemas.openxmlformats.org/officeDocument/2006/relationships/hyperlink" Target="consultantplus://offline/ref=1C5FE193AA22912F65F332F0D2D0716077631979E655C4616262E4864D2E74B9195BF4E733709717FA2963BA962E89E8CCFB696F76F15A6938F3K" TargetMode="External"/><Relationship Id="rId109" Type="http://schemas.openxmlformats.org/officeDocument/2006/relationships/hyperlink" Target="consultantplus://offline/ref=1C5FE193AA22912F65F332F0D2D0716077661C7EEB51C4616262E4864D2E74B9195BF4E733709717F92963BA962E89E8CCFB696F76F15A6938F3K" TargetMode="External"/><Relationship Id="rId34" Type="http://schemas.openxmlformats.org/officeDocument/2006/relationships/hyperlink" Target="consultantplus://offline/ref=1C5FE193AA22912F65F332F0D2D0716077631979E655C4616262E4864D2E74B9195BF4E733709717FB2963BA962E89E8CCFB696F76F15A6938F3K" TargetMode="External"/><Relationship Id="rId50" Type="http://schemas.openxmlformats.org/officeDocument/2006/relationships/hyperlink" Target="consultantplus://offline/ref=1C5FE193AA22912F65F332F0D2D071607765197CEE57C4616262E4864D2E74B9195BF4E733709717FA2963BA962E89E8CCFB696F76F15A6938F3K" TargetMode="External"/><Relationship Id="rId55" Type="http://schemas.openxmlformats.org/officeDocument/2006/relationships/hyperlink" Target="consultantplus://offline/ref=1C5FE193AA22912F65F332F0D2D0716077661C7EEB51C4616262E4864D2E74B9195BF4E733709716FD2963BA962E89E8CCFB696F76F15A6938F3K" TargetMode="External"/><Relationship Id="rId76" Type="http://schemas.openxmlformats.org/officeDocument/2006/relationships/hyperlink" Target="consultantplus://offline/ref=1C5FE193AA22912F65F332F0D2D0716077661977EE53C4616262E4864D2E74B9195BF4E733729313FD2963BA962E89E8CCFB696F76F15A6938F3K" TargetMode="External"/><Relationship Id="rId97" Type="http://schemas.openxmlformats.org/officeDocument/2006/relationships/hyperlink" Target="consultantplus://offline/ref=1C5FE193AA22912F65F332F0D2D0716077661977EE53C4616262E4864D2E74B9195BF4E733729313FA2963BA962E89E8CCFB696F76F15A6938F3K" TargetMode="External"/><Relationship Id="rId104" Type="http://schemas.openxmlformats.org/officeDocument/2006/relationships/hyperlink" Target="consultantplus://offline/ref=1C5FE193AA22912F65F332F0D2D0716074661D76ED50C4616262E4864D2E74B9195BF4E733709716FE2963BA962E89E8CCFB696F76F15A6938F3K" TargetMode="External"/><Relationship Id="rId120" Type="http://schemas.openxmlformats.org/officeDocument/2006/relationships/hyperlink" Target="consultantplus://offline/ref=1C5FE193AA22912F65F332F0D2D0716074661D76ED50C4616262E4864D2E74B9195BF4E733709716FC2963BA962E89E8CCFB696F76F15A6938F3K" TargetMode="External"/><Relationship Id="rId125" Type="http://schemas.openxmlformats.org/officeDocument/2006/relationships/hyperlink" Target="consultantplus://offline/ref=1C5FE193AA22912F65F332F0D2D0716077661C7EEB51C4616262E4864D2E74B9195BF4E733709717F32963BA962E89E8CCFB696F76F15A6938F3K" TargetMode="External"/><Relationship Id="rId7" Type="http://schemas.openxmlformats.org/officeDocument/2006/relationships/hyperlink" Target="consultantplus://offline/ref=1C5FE193AA22912F65F332F0D2D071607364187BED5B996B6A3BE8844A212BAE1E12F8E633709713F07666AF877685E1DAE468716AF35B36F1K" TargetMode="External"/><Relationship Id="rId71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92" Type="http://schemas.openxmlformats.org/officeDocument/2006/relationships/hyperlink" Target="consultantplus://offline/ref=1C5FE193AA22912F65F332F0D2D0716077661977EE53C4616262E4864D2E74B9195BF4E733709616FB2963BA962E89E8CCFB696F76F15A6938F3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C5FE193AA22912F65F332F0D2D0716077631979E655C4616262E4864D2E74B9195BF4E733709716F32963BA962E89E8CCFB696F76F15A6938F3K" TargetMode="External"/><Relationship Id="rId24" Type="http://schemas.openxmlformats.org/officeDocument/2006/relationships/hyperlink" Target="consultantplus://offline/ref=1C5FE193AA22912F65F332F0D2D071607765197CEE57C4616262E4864D2E74B9195BF4E733709716F32963BA962E89E8CCFB696F76F15A6938F3K" TargetMode="External"/><Relationship Id="rId40" Type="http://schemas.openxmlformats.org/officeDocument/2006/relationships/hyperlink" Target="consultantplus://offline/ref=1C5FE193AA22912F65F332F0D2D071607765197CEE57C4616262E4864D2E74B9195BF4E733709717FA2963BA962E89E8CCFB696F76F15A6938F3K" TargetMode="External"/><Relationship Id="rId45" Type="http://schemas.openxmlformats.org/officeDocument/2006/relationships/hyperlink" Target="consultantplus://offline/ref=1C5FE193AA22912F65F332F0D2D0716077631979E655C4616262E4864D2E74B9195BF4E733709717F82963BA962E89E8CCFB696F76F15A6938F3K" TargetMode="External"/><Relationship Id="rId66" Type="http://schemas.openxmlformats.org/officeDocument/2006/relationships/hyperlink" Target="consultantplus://offline/ref=1C5FE193AA22912F65F332F0D2D0716077661977EE53C4616262E4864D2E74B9195BF4E733709616FB2963BA962E89E8CCFB696F76F15A6938F3K" TargetMode="External"/><Relationship Id="rId87" Type="http://schemas.openxmlformats.org/officeDocument/2006/relationships/hyperlink" Target="consultantplus://offline/ref=1C5FE193AA22912F65F332F0D2D0716077661977EE53C4616262E4864D2E74B9195BF4E733729313FA2963BA962E89E8CCFB696F76F15A6938F3K" TargetMode="External"/><Relationship Id="rId110" Type="http://schemas.openxmlformats.org/officeDocument/2006/relationships/hyperlink" Target="consultantplus://offline/ref=1C5FE193AA22912F65F332F0D2D0716074661D76ED50C4616262E4864D2E74B9195BF4E733709716FE2963BA962E89E8CCFB696F76F15A6938F3K" TargetMode="External"/><Relationship Id="rId115" Type="http://schemas.openxmlformats.org/officeDocument/2006/relationships/hyperlink" Target="consultantplus://offline/ref=1C5FE193AA22912F65F332F0D2D0716077661C7EEB51C4616262E4864D2E74B9195BF4E733709717FD2963BA962E89E8CCFB696F76F15A6938F3K" TargetMode="External"/><Relationship Id="rId131" Type="http://schemas.openxmlformats.org/officeDocument/2006/relationships/hyperlink" Target="consultantplus://offline/ref=1C5FE193AA22912F65F332F0D2D0716074601D7CEC55C4616262E4864D2E74B9195BF4E733709716FC2963BA962E89E8CCFB696F76F15A6938F3K" TargetMode="External"/><Relationship Id="rId136" Type="http://schemas.openxmlformats.org/officeDocument/2006/relationships/hyperlink" Target="consultantplus://offline/ref=1C5FE193AA22912F65F332F0D2D0716077621E7BEB52C4616262E4864D2E74B90B5BACEB32788917FB3C35EBD337F2K" TargetMode="External"/><Relationship Id="rId61" Type="http://schemas.openxmlformats.org/officeDocument/2006/relationships/hyperlink" Target="consultantplus://offline/ref=1C5FE193AA22912F65F332F0D2D0716077661C7EEB51C4616262E4864D2E74B9195BF4E733709716F22963BA962E89E8CCFB696F76F15A6938F3K" TargetMode="External"/><Relationship Id="rId82" Type="http://schemas.openxmlformats.org/officeDocument/2006/relationships/hyperlink" Target="consultantplus://offline/ref=1C5FE193AA22912F65F332F0D2D0716077661977EE53C4616262E4864D2E74B9195BF4E73370971EFB2963BA962E89E8CCFB696F76F15A6938F3K" TargetMode="External"/><Relationship Id="rId19" Type="http://schemas.openxmlformats.org/officeDocument/2006/relationships/hyperlink" Target="consultantplus://offline/ref=1C5FE193AA22912F65F332F0D2D0716077691D7EE855C4616262E4864D2E74B90B5BACEB32788917FB3C35EBD337F2K" TargetMode="External"/><Relationship Id="rId14" Type="http://schemas.openxmlformats.org/officeDocument/2006/relationships/hyperlink" Target="consultantplus://offline/ref=1C5FE193AA22912F65F332F0D2D0716077631979E655C4616262E4864D2E74B9195BF4E733709716FE2963BA962E89E8CCFB696F76F15A6938F3K" TargetMode="External"/><Relationship Id="rId30" Type="http://schemas.openxmlformats.org/officeDocument/2006/relationships/hyperlink" Target="consultantplus://offline/ref=1C5FE193AA22912F65F332F0D2D0716077621A7CE952C4616262E4864D2E74B9195BF4E733709716FD2963BA962E89E8CCFB696F76F15A6938F3K" TargetMode="External"/><Relationship Id="rId35" Type="http://schemas.openxmlformats.org/officeDocument/2006/relationships/hyperlink" Target="consultantplus://offline/ref=1C5FE193AA22912F65F332F0D2D0716077621A7CE952C4616262E4864D2E74B9195BF4E733709716FC2963BA962E89E8CCFB696F76F15A6938F3K" TargetMode="External"/><Relationship Id="rId56" Type="http://schemas.openxmlformats.org/officeDocument/2006/relationships/hyperlink" Target="consultantplus://offline/ref=1C5FE193AA22912F65F332F0D2D0716077661C7EEB51C4616262E4864D2E74B9195BF4E733709716FC2963BA962E89E8CCFB696F76F15A6938F3K" TargetMode="External"/><Relationship Id="rId77" Type="http://schemas.openxmlformats.org/officeDocument/2006/relationships/hyperlink" Target="consultantplus://offline/ref=1C5FE193AA22912F65F332F0D2D0716077661977EE53C4616262E4864D2E74B9195BF4E73B76901DAF7373BEDF7A8CF7C5E5766D68F235F3K" TargetMode="External"/><Relationship Id="rId100" Type="http://schemas.openxmlformats.org/officeDocument/2006/relationships/hyperlink" Target="consultantplus://offline/ref=1C5FE193AA22912F65F332F0D2D0716077661977EE53C4616262E4864D2E74B9195BF4E73370971EFB2963BA962E89E8CCFB696F76F15A6938F3K" TargetMode="External"/><Relationship Id="rId105" Type="http://schemas.openxmlformats.org/officeDocument/2006/relationships/hyperlink" Target="consultantplus://offline/ref=1C5FE193AA22912F65F332F0D2D0716077631979E655C4616262E4864D2E74B9195BF4E733709717F22963BA962E89E8CCFB696F76F15A6938F3K" TargetMode="External"/><Relationship Id="rId126" Type="http://schemas.openxmlformats.org/officeDocument/2006/relationships/hyperlink" Target="consultantplus://offline/ref=1C5FE193AA22912F65F332F0D2D0716074611F7BED54C4616262E4864D2E74B9195BF4E733709717F92963BA962E89E8CCFB696F76F15A6938F3K" TargetMode="External"/><Relationship Id="rId8" Type="http://schemas.openxmlformats.org/officeDocument/2006/relationships/hyperlink" Target="consultantplus://offline/ref=1C5FE193AA22912F65F332F0D2D0716074611B78E957C4616262E4864D2E74B9195BF4E733709716FE2963BA962E89E8CCFB696F76F15A6938F3K" TargetMode="External"/><Relationship Id="rId51" Type="http://schemas.openxmlformats.org/officeDocument/2006/relationships/hyperlink" Target="consultantplus://offline/ref=1C5FE193AA22912F65F332F0D2D071607765197CEE57C4616262E4864D2E74B9195BF4E733709717F92963BA962E89E8CCFB696F76F15A6938F3K" TargetMode="External"/><Relationship Id="rId72" Type="http://schemas.openxmlformats.org/officeDocument/2006/relationships/hyperlink" Target="consultantplus://offline/ref=1C5FE193AA22912F65F332F0D2D0716077661977EE53C4616262E4864D2E74B9195BF4E73370971EFB2963BA962E89E8CCFB696F76F15A6938F3K" TargetMode="External"/><Relationship Id="rId93" Type="http://schemas.openxmlformats.org/officeDocument/2006/relationships/hyperlink" Target="consultantplus://offline/ref=1C5FE193AA22912F65F332F0D2D0716077661977EE53C4616262E4864D2E74B9195BF4E733709612F32963BA962E89E8CCFB696F76F15A6938F3K" TargetMode="External"/><Relationship Id="rId98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121" Type="http://schemas.openxmlformats.org/officeDocument/2006/relationships/hyperlink" Target="consultantplus://offline/ref=1C5FE193AA22912F65F332F0D2D0716077631979E655C4616262E4864D2E74B9195BF4E733709714F92963BA962E89E8CCFB696F76F15A6938F3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C5FE193AA22912F65F332F0D2D071607765197CEE57C4616262E4864D2E74B9195BF4E733709716F32963BA962E89E8CCFB696F76F15A6938F3K" TargetMode="External"/><Relationship Id="rId46" Type="http://schemas.openxmlformats.org/officeDocument/2006/relationships/hyperlink" Target="consultantplus://offline/ref=1C5FE193AA22912F65F332F0D2D071607765197CEE57C4616262E4864D2E74B9195BF4E733709717FA2963BA962E89E8CCFB696F76F15A6938F3K" TargetMode="External"/><Relationship Id="rId67" Type="http://schemas.openxmlformats.org/officeDocument/2006/relationships/hyperlink" Target="consultantplus://offline/ref=1C5FE193AA22912F65F332F0D2D0716077661977EE53C4616262E4864D2E74B9195BF4E733709612F32963BA962E89E8CCFB696F76F15A6938F3K" TargetMode="External"/><Relationship Id="rId116" Type="http://schemas.openxmlformats.org/officeDocument/2006/relationships/hyperlink" Target="consultantplus://offline/ref=1C5FE193AA22912F65F332F0D2D0716074611B78E957C4616262E4864D2E74B9195BF4E733709716F32963BA962E89E8CCFB696F76F15A6938F3K" TargetMode="External"/><Relationship Id="rId137" Type="http://schemas.openxmlformats.org/officeDocument/2006/relationships/hyperlink" Target="consultantplus://offline/ref=1C5FE193AA22912F65F332F0D2D0716077631979E655C4616262E4864D2E74B9195BF4E733709714FD2963BA962E89E8CCFB696F76F15A6938F3K" TargetMode="External"/><Relationship Id="rId20" Type="http://schemas.openxmlformats.org/officeDocument/2006/relationships/hyperlink" Target="consultantplus://offline/ref=1C5FE193AA22912F65F332F0D2D0716077661977EE53C4616262E4864D2E74B9195BF4E733729312F22963BA962E89E8CCFB696F76F15A6938F3K" TargetMode="External"/><Relationship Id="rId41" Type="http://schemas.openxmlformats.org/officeDocument/2006/relationships/hyperlink" Target="consultantplus://offline/ref=1C5FE193AA22912F65F332F0D2D071607460147AE750C4616262E4864D2E74B9195BF4E733709716FD2963BA962E89E8CCFB696F76F15A6938F3K" TargetMode="External"/><Relationship Id="rId62" Type="http://schemas.openxmlformats.org/officeDocument/2006/relationships/hyperlink" Target="consultantplus://offline/ref=1C5FE193AA22912F65F332F0D2D0716077661C7EEB51C4616262E4864D2E74B9195BF4E733709717FB2963BA962E89E8CCFB696F76F15A6938F3K" TargetMode="External"/><Relationship Id="rId83" Type="http://schemas.openxmlformats.org/officeDocument/2006/relationships/hyperlink" Target="consultantplus://offline/ref=1C5FE193AA22912F65F332F0D2D0716077661977EE53C4616262E4864D2E74B9195BF4E733709616FB2963BA962E89E8CCFB696F76F15A6938F3K" TargetMode="External"/><Relationship Id="rId88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111" Type="http://schemas.openxmlformats.org/officeDocument/2006/relationships/hyperlink" Target="consultantplus://offline/ref=1C5FE193AA22912F65F332F0D2D0716077621A7CE952C4616262E4864D2E74B9195BF4E733709714FB2963BA962E89E8CCFB696F76F15A6938F3K" TargetMode="External"/><Relationship Id="rId132" Type="http://schemas.openxmlformats.org/officeDocument/2006/relationships/hyperlink" Target="consultantplus://offline/ref=1C5FE193AA22912F65F332F0D2D0716074661D76ED50C4616262E4864D2E74B9195BF4E733709716FC2963BA962E89E8CCFB696F76F15A6938F3K" TargetMode="External"/><Relationship Id="rId15" Type="http://schemas.openxmlformats.org/officeDocument/2006/relationships/hyperlink" Target="consultantplus://offline/ref=1C5FE193AA22912F65F332F0D2D0716077621A7CE952C4616262E4864D2E74B9195BF4E733709716FE2963BA962E89E8CCFB696F76F15A6938F3K" TargetMode="External"/><Relationship Id="rId36" Type="http://schemas.openxmlformats.org/officeDocument/2006/relationships/hyperlink" Target="consultantplus://offline/ref=1C5FE193AA22912F65F332F0D2D0716077621A7CE952C4616262E4864D2E74B9195BF4E733709714FD2963BA962E89E8CCFB696F76F15A6938F3K" TargetMode="External"/><Relationship Id="rId57" Type="http://schemas.openxmlformats.org/officeDocument/2006/relationships/hyperlink" Target="consultantplus://offline/ref=1C5FE193AA22912F65F332F0D2D0716077691D7EE855C4616262E4864D2E74B90B5BACEB32788917FB3C35EBD337F2K" TargetMode="External"/><Relationship Id="rId106" Type="http://schemas.openxmlformats.org/officeDocument/2006/relationships/hyperlink" Target="consultantplus://offline/ref=1C5FE193AA22912F65F332F0D2D0716077621A7CE952C4616262E4864D2E74B9195BF4E733709717F22963BA962E89E8CCFB696F76F15A6938F3K" TargetMode="External"/><Relationship Id="rId127" Type="http://schemas.openxmlformats.org/officeDocument/2006/relationships/hyperlink" Target="consultantplus://offline/ref=1C5FE193AA22912F65F32DF0C3D0716074621A7DEF59C4616262E4864D2E74B9195BF4E733709717FB2963BA962E89E8CCFB696F76F15A6938F3K" TargetMode="External"/><Relationship Id="rId10" Type="http://schemas.openxmlformats.org/officeDocument/2006/relationships/hyperlink" Target="consultantplus://offline/ref=1C5FE193AA22912F65F332F0D2D071607460147AE750C4616262E4864D2E74B9195BF4E733709716FE2963BA962E89E8CCFB696F76F15A6938F3K" TargetMode="External"/><Relationship Id="rId31" Type="http://schemas.openxmlformats.org/officeDocument/2006/relationships/hyperlink" Target="consultantplus://offline/ref=1C5FE193AA22912F65F332F0D2D071607765197CEE57C4616262E4864D2E74B9195BF4E733709716F22963BA962E89E8CCFB696F76F15A6938F3K" TargetMode="External"/><Relationship Id="rId52" Type="http://schemas.openxmlformats.org/officeDocument/2006/relationships/hyperlink" Target="consultantplus://offline/ref=1C5FE193AA22912F65F332F0D2D071607765197CEE57C4616262E4864D2E74B9195BF4E733709717FF2963BA962E89E8CCFB696F76F15A6938F3K" TargetMode="External"/><Relationship Id="rId73" Type="http://schemas.openxmlformats.org/officeDocument/2006/relationships/hyperlink" Target="consultantplus://offline/ref=1C5FE193AA22912F65F332F0D2D0716077661977EE53C4616262E4864D2E74B9195BF4E733709616FB2963BA962E89E8CCFB696F76F15A6938F3K" TargetMode="External"/><Relationship Id="rId78" Type="http://schemas.openxmlformats.org/officeDocument/2006/relationships/hyperlink" Target="consultantplus://offline/ref=1C5FE193AA22912F65F332F0D2D0716077661C7EEB51C4616262E4864D2E74B9195BF4E73370961EF92963BA962E89E8CCFB696F76F15A6938F3K" TargetMode="External"/><Relationship Id="rId94" Type="http://schemas.openxmlformats.org/officeDocument/2006/relationships/hyperlink" Target="consultantplus://offline/ref=1C5FE193AA22912F65F332F0D2D0716077661977EE53C4616262E4864D2E74B9195BF4E733729313FD2963BA962E89E8CCFB696F76F15A6938F3K" TargetMode="External"/><Relationship Id="rId99" Type="http://schemas.openxmlformats.org/officeDocument/2006/relationships/hyperlink" Target="consultantplus://offline/ref=1C5FE193AA22912F65F332F0D2D0716077661977EE53C4616262E4864D2E74B9195BF4E733709710FA2963BA962E89E8CCFB696F76F15A6938F3K" TargetMode="External"/><Relationship Id="rId101" Type="http://schemas.openxmlformats.org/officeDocument/2006/relationships/hyperlink" Target="consultantplus://offline/ref=1C5FE193AA22912F65F332F0D2D0716077661977EE53C4616262E4864D2E74B9195BF4E733709616FB2963BA962E89E8CCFB696F76F15A6938F3K" TargetMode="External"/><Relationship Id="rId122" Type="http://schemas.openxmlformats.org/officeDocument/2006/relationships/hyperlink" Target="consultantplus://offline/ref=1C5FE193AA22912F65F332F0D2D0716077661C7EEB51C4616262E4864D2E74B9195BF4E733709717F32963BA962E89E8CCFB696F76F15A6938F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5FE193AA22912F65F332F0D2D0716074601D7CEC55C4616262E4864D2E74B9195BF4E733709716FE2963BA962E89E8CCFB696F76F15A6938F3K" TargetMode="External"/><Relationship Id="rId26" Type="http://schemas.openxmlformats.org/officeDocument/2006/relationships/hyperlink" Target="consultantplus://offline/ref=1C5FE193AA22912F65F332F0D2D0716074611B78E957C4616262E4864D2E74B9195BF4E733709716FD2963BA962E89E8CCFB696F76F15A6938F3K" TargetMode="External"/><Relationship Id="rId47" Type="http://schemas.openxmlformats.org/officeDocument/2006/relationships/hyperlink" Target="consultantplus://offline/ref=1C5FE193AA22912F65F332F0D2D0716077621A7CE952C4616262E4864D2E74B9195BF4E733709717FE2963BA962E89E8CCFB696F76F15A6938F3K" TargetMode="External"/><Relationship Id="rId68" Type="http://schemas.openxmlformats.org/officeDocument/2006/relationships/hyperlink" Target="consultantplus://offline/ref=1C5FE193AA22912F65F332F0D2D0716077661C7EEB51C4616262E4864D2E74B9195BF4E73370971EF22963BA962E89E8CCFB696F76F15A6938F3K" TargetMode="External"/><Relationship Id="rId89" Type="http://schemas.openxmlformats.org/officeDocument/2006/relationships/hyperlink" Target="consultantplus://offline/ref=1C5FE193AA22912F65F332F0D2D0716077661977EE53C4616262E4864D2E74B9195BF4E733709514FC2963BA962E89E8CCFB696F76F15A6938F3K" TargetMode="External"/><Relationship Id="rId112" Type="http://schemas.openxmlformats.org/officeDocument/2006/relationships/hyperlink" Target="consultantplus://offline/ref=1C5FE193AA22912F65F332F0D2D0716077661C7EEB51C4616262E4864D2E74B9195BF4E733709717FF2963BA962E89E8CCFB696F76F15A6938F3K" TargetMode="External"/><Relationship Id="rId133" Type="http://schemas.openxmlformats.org/officeDocument/2006/relationships/hyperlink" Target="consultantplus://offline/ref=1C5FE193AA22912F65F332F0D2D0716074601D7CEC55C4616262E4864D2E74B9195BF4E733709716FC2963BA962E89E8CCFB696F76F15A6938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13506</Words>
  <Characters>76990</Characters>
  <Application>Microsoft Office Word</Application>
  <DocSecurity>0</DocSecurity>
  <Lines>641</Lines>
  <Paragraphs>180</Paragraphs>
  <ScaleCrop>false</ScaleCrop>
  <Company/>
  <LinksUpToDate>false</LinksUpToDate>
  <CharactersWithSpaces>90316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2019-10-18T10:05:00Z</dcterms:created>
  <dcterms:modified xsi:type="dcterms:W3CDTF">2019-10-18T10:10:00Z</dcterms:modified>
</cp:coreProperties>
</file>